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273E6AF4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5D5CA3">
              <w:rPr>
                <w:b/>
                <w:sz w:val="22"/>
                <w:szCs w:val="22"/>
              </w:rPr>
              <w:t xml:space="preserve">CL </w:t>
            </w:r>
            <w:r w:rsidR="00B21A60">
              <w:rPr>
                <w:b/>
                <w:sz w:val="22"/>
                <w:szCs w:val="22"/>
              </w:rPr>
              <w:t>Wechsel</w:t>
            </w:r>
            <w:proofErr w:type="gramEnd"/>
            <w:r w:rsidR="00B21A60">
              <w:rPr>
                <w:b/>
                <w:sz w:val="22"/>
                <w:szCs w:val="22"/>
              </w:rPr>
              <w:t xml:space="preserve"> des Stromanbieters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6516B877" w14:textId="77777777" w:rsidR="00B21A60" w:rsidRPr="0023492F" w:rsidRDefault="00B21A60" w:rsidP="00B21A60">
      <w:pPr>
        <w:spacing w:before="100" w:beforeAutospacing="1" w:after="100" w:afterAutospacing="1"/>
        <w:rPr>
          <w:b/>
          <w:sz w:val="22"/>
          <w:szCs w:val="22"/>
        </w:rPr>
      </w:pPr>
      <w:r w:rsidRPr="0023492F">
        <w:rPr>
          <w:b/>
          <w:sz w:val="22"/>
          <w:szCs w:val="22"/>
        </w:rPr>
        <w:t>A. Welche Kriterien gelten für Ökostrom?</w:t>
      </w:r>
    </w:p>
    <w:p w14:paraId="33AF9D8D" w14:textId="77777777" w:rsidR="00B21A60" w:rsidRPr="009C3BE6" w:rsidRDefault="00B21A60" w:rsidP="00B21A60">
      <w:pPr>
        <w:pStyle w:val="bodytext"/>
        <w:numPr>
          <w:ilvl w:val="0"/>
          <w:numId w:val="10"/>
        </w:numPr>
        <w:jc w:val="both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 xml:space="preserve">Ökostrom muss aus </w:t>
      </w:r>
      <w:r w:rsidRPr="009C3BE6">
        <w:rPr>
          <w:rFonts w:ascii="Arial" w:hAnsi="Arial" w:cs="Arial"/>
          <w:b/>
          <w:sz w:val="20"/>
          <w:szCs w:val="22"/>
        </w:rPr>
        <w:t>Erneuerbaren Energien</w:t>
      </w:r>
      <w:r w:rsidRPr="009C3BE6">
        <w:rPr>
          <w:rFonts w:ascii="Arial" w:hAnsi="Arial" w:cs="Arial"/>
          <w:sz w:val="20"/>
          <w:szCs w:val="22"/>
        </w:rPr>
        <w:t xml:space="preserve"> (EE) stammen. Der Energieanbieter schließt einen Liefervertrag mit EE-Kraftwerken ab. Es muss zusätzlich eine Kopplung mit der zugrundeliegenden Strommenge erfolgen. Herkunftsnachweise vom Umweltbundesamt </w:t>
      </w:r>
      <w:proofErr w:type="gramStart"/>
      <w:r w:rsidRPr="009C3BE6">
        <w:rPr>
          <w:rFonts w:ascii="Arial" w:hAnsi="Arial" w:cs="Arial"/>
          <w:sz w:val="20"/>
          <w:szCs w:val="22"/>
        </w:rPr>
        <w:t>alleine</w:t>
      </w:r>
      <w:proofErr w:type="gramEnd"/>
      <w:r w:rsidRPr="009C3BE6">
        <w:rPr>
          <w:rFonts w:ascii="Arial" w:hAnsi="Arial" w:cs="Arial"/>
          <w:sz w:val="20"/>
          <w:szCs w:val="22"/>
        </w:rPr>
        <w:t xml:space="preserve"> reichen nicht aus.</w:t>
      </w:r>
    </w:p>
    <w:p w14:paraId="733BE869" w14:textId="77777777" w:rsidR="00B21A60" w:rsidRPr="009C3BE6" w:rsidRDefault="00B21A60" w:rsidP="00B21A60">
      <w:pPr>
        <w:pStyle w:val="bodytext"/>
        <w:numPr>
          <w:ilvl w:val="0"/>
          <w:numId w:val="10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 xml:space="preserve">Kernkriterium </w:t>
      </w:r>
      <w:r w:rsidRPr="009C3BE6">
        <w:rPr>
          <w:rFonts w:ascii="Arial" w:hAnsi="Arial" w:cs="Arial"/>
          <w:b/>
          <w:sz w:val="20"/>
          <w:szCs w:val="22"/>
        </w:rPr>
        <w:t>Ökostrom-Labels</w:t>
      </w:r>
      <w:r w:rsidRPr="009C3BE6">
        <w:rPr>
          <w:rFonts w:ascii="Arial" w:hAnsi="Arial" w:cs="Arial"/>
          <w:sz w:val="20"/>
          <w:szCs w:val="22"/>
        </w:rPr>
        <w:t xml:space="preserve">: der Energieanbieter fördert mit einem festen Betrag je verkaufter Kilowattstunde den Ausbau erneuerbarer Energien. Bei Verbrauchern bis 10.000 Kilowattstunden pro Jahr sind das 0,5 Cent. Dieser Förderbetrag wird nach Ökostrom-Kriterien investiert. </w:t>
      </w:r>
    </w:p>
    <w:p w14:paraId="5C4FFB34" w14:textId="77777777" w:rsidR="00B21A60" w:rsidRPr="009C3BE6" w:rsidRDefault="00B21A60" w:rsidP="00B21A60">
      <w:pPr>
        <w:pStyle w:val="bodytext"/>
        <w:numPr>
          <w:ilvl w:val="0"/>
          <w:numId w:val="10"/>
        </w:numPr>
        <w:spacing w:before="120" w:beforeAutospacing="0" w:after="120" w:afterAutospacing="0"/>
        <w:jc w:val="both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 xml:space="preserve">Pro verbrauchter Kilowattstunde zertifizierten Ökostroms fließt ein fester Förderbetrag in Energiewende-Projekte, die der Energieanbieter meist selbst umsetzt. </w:t>
      </w:r>
    </w:p>
    <w:p w14:paraId="0364EBDC" w14:textId="77777777" w:rsidR="00B21A60" w:rsidRPr="009C3BE6" w:rsidRDefault="00B21A60" w:rsidP="00B21A60">
      <w:pPr>
        <w:pStyle w:val="bodytext"/>
        <w:numPr>
          <w:ilvl w:val="0"/>
          <w:numId w:val="10"/>
        </w:numPr>
        <w:jc w:val="both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>Energieanbieter, die an Atomkraftwerken beteiligt sind oder zum Stichtag 1.1.2027 noch an Kohlekraftwerken beteiligt sind, erhalten das Ökostrom-Label nicht.</w:t>
      </w:r>
    </w:p>
    <w:p w14:paraId="51B914F6" w14:textId="77777777" w:rsidR="00B21A60" w:rsidRPr="009C3BE6" w:rsidRDefault="00B21A60" w:rsidP="00B21A60">
      <w:pPr>
        <w:pStyle w:val="bodytext"/>
        <w:ind w:firstLine="709"/>
        <w:jc w:val="both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b/>
          <w:sz w:val="20"/>
          <w:szCs w:val="22"/>
        </w:rPr>
        <w:t>Ökostrom-Label</w:t>
      </w:r>
      <w:r w:rsidRPr="009C3BE6">
        <w:rPr>
          <w:rFonts w:ascii="Arial" w:hAnsi="Arial" w:cs="Arial"/>
          <w:sz w:val="20"/>
          <w:szCs w:val="22"/>
        </w:rPr>
        <w:t xml:space="preserve">: Grüner Strom, Euro-Solar, BUND e.V., NABU e.V. </w:t>
      </w:r>
    </w:p>
    <w:p w14:paraId="44660A7E" w14:textId="77777777" w:rsidR="00B21A60" w:rsidRPr="0023492F" w:rsidRDefault="00B21A60" w:rsidP="00B21A60">
      <w:pPr>
        <w:pStyle w:val="bodytex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3492F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>Wie wird der Stromanbieter gewechselt?</w:t>
      </w:r>
    </w:p>
    <w:p w14:paraId="19AD578C" w14:textId="77777777" w:rsidR="00B21A60" w:rsidRPr="009C3BE6" w:rsidRDefault="00B21A60" w:rsidP="00B21A60">
      <w:pPr>
        <w:pStyle w:val="bodytext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>Ökostrom-Anbieter auswählen (siehe Liste)</w:t>
      </w:r>
    </w:p>
    <w:p w14:paraId="2A044C2F" w14:textId="77777777" w:rsidR="00B21A60" w:rsidRPr="009C3BE6" w:rsidRDefault="00B21A60" w:rsidP="00B21A60">
      <w:pPr>
        <w:pStyle w:val="bodytext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>Ökostrom-Bedingungen prüfen (Kündigungsfristen, Zahlungsmodalitäten, Preisgarantien etc.)</w:t>
      </w:r>
    </w:p>
    <w:p w14:paraId="01EB7501" w14:textId="77777777" w:rsidR="00B21A60" w:rsidRPr="009C3BE6" w:rsidRDefault="00B21A60" w:rsidP="00B21A60">
      <w:pPr>
        <w:pStyle w:val="bodytext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  <w:sz w:val="20"/>
          <w:szCs w:val="22"/>
        </w:rPr>
      </w:pPr>
      <w:r w:rsidRPr="009C3BE6">
        <w:rPr>
          <w:rFonts w:ascii="Arial" w:hAnsi="Arial" w:cs="Arial"/>
          <w:sz w:val="20"/>
          <w:szCs w:val="22"/>
        </w:rPr>
        <w:t>Antrag stellen: auf der Website des Anbieters eigene Daten in das entsprechende Online-Formular eintragen (Stromverbrauch, Adress-, Kontodaten)</w:t>
      </w:r>
    </w:p>
    <w:p w14:paraId="40F4573E" w14:textId="77777777" w:rsidR="00B21A60" w:rsidRPr="009C3BE6" w:rsidRDefault="00B21A60" w:rsidP="00B21A60">
      <w:pPr>
        <w:numPr>
          <w:ilvl w:val="0"/>
          <w:numId w:val="11"/>
        </w:numPr>
        <w:spacing w:before="120" w:after="120"/>
        <w:rPr>
          <w:sz w:val="20"/>
          <w:szCs w:val="22"/>
          <w:lang w:eastAsia="de-DE"/>
        </w:rPr>
      </w:pPr>
      <w:r w:rsidRPr="009C3BE6">
        <w:rPr>
          <w:sz w:val="20"/>
          <w:szCs w:val="22"/>
          <w:lang w:eastAsia="de-DE"/>
        </w:rPr>
        <w:t>Kopie der letzten Stromrechnung unter Angabe der Zählernummer anfügen</w:t>
      </w:r>
    </w:p>
    <w:p w14:paraId="78C3C1FC" w14:textId="77777777" w:rsidR="00B21A60" w:rsidRPr="009C3BE6" w:rsidRDefault="00B21A60" w:rsidP="00B21A60">
      <w:pPr>
        <w:numPr>
          <w:ilvl w:val="0"/>
          <w:numId w:val="11"/>
        </w:numPr>
        <w:spacing w:before="120" w:after="120"/>
        <w:rPr>
          <w:sz w:val="20"/>
          <w:szCs w:val="22"/>
          <w:lang w:eastAsia="de-DE"/>
        </w:rPr>
      </w:pPr>
      <w:r w:rsidRPr="009C3BE6">
        <w:rPr>
          <w:sz w:val="20"/>
          <w:szCs w:val="22"/>
          <w:lang w:eastAsia="de-DE"/>
        </w:rPr>
        <w:t>Alles Weitere wird vom neuen Anbieter erledigt</w:t>
      </w:r>
    </w:p>
    <w:p w14:paraId="08F5D6F0" w14:textId="77777777" w:rsidR="00B21A60" w:rsidRPr="0023492F" w:rsidRDefault="00B21A60" w:rsidP="00B21A60">
      <w:pPr>
        <w:rPr>
          <w:sz w:val="22"/>
          <w:szCs w:val="22"/>
          <w:lang w:eastAsia="de-DE"/>
        </w:rPr>
      </w:pPr>
    </w:p>
    <w:p w14:paraId="5A43685D" w14:textId="77777777" w:rsidR="00B21A60" w:rsidRDefault="00B21A60" w:rsidP="00B21A60">
      <w:pPr>
        <w:rPr>
          <w:b/>
          <w:sz w:val="22"/>
          <w:szCs w:val="22"/>
          <w:lang w:eastAsia="de-DE"/>
        </w:rPr>
      </w:pPr>
      <w:r w:rsidRPr="0023492F">
        <w:rPr>
          <w:b/>
          <w:sz w:val="22"/>
          <w:szCs w:val="22"/>
          <w:lang w:eastAsia="de-DE"/>
        </w:rPr>
        <w:t>C) Liste</w:t>
      </w:r>
      <w:r>
        <w:rPr>
          <w:b/>
          <w:sz w:val="22"/>
          <w:szCs w:val="22"/>
          <w:lang w:eastAsia="de-DE"/>
        </w:rPr>
        <w:t xml:space="preserve"> der </w:t>
      </w:r>
      <w:r w:rsidRPr="0023492F">
        <w:rPr>
          <w:b/>
          <w:sz w:val="22"/>
          <w:szCs w:val="22"/>
          <w:lang w:eastAsia="de-DE"/>
        </w:rPr>
        <w:t>von Utopia.de* und Öko-Test** empfohlenen Ökostrom-Anbieter</w:t>
      </w:r>
    </w:p>
    <w:p w14:paraId="670793F2" w14:textId="77777777" w:rsidR="00B21A60" w:rsidRPr="009C5A02" w:rsidRDefault="00B21A60" w:rsidP="00B21A60">
      <w:pPr>
        <w:rPr>
          <w:sz w:val="16"/>
          <w:szCs w:val="16"/>
          <w:lang w:eastAsia="de-DE"/>
        </w:rPr>
      </w:pPr>
      <w:r w:rsidRPr="009C5A02">
        <w:rPr>
          <w:sz w:val="16"/>
          <w:szCs w:val="16"/>
          <w:lang w:eastAsia="de-DE"/>
        </w:rPr>
        <w:t>(ohne Anspruch auf Vollständigkeit)</w:t>
      </w:r>
    </w:p>
    <w:p w14:paraId="28C394CA" w14:textId="77777777" w:rsidR="00B21A60" w:rsidRPr="0023492F" w:rsidRDefault="00B21A60" w:rsidP="00B21A60">
      <w:pPr>
        <w:rPr>
          <w:sz w:val="22"/>
          <w:szCs w:val="2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341"/>
        <w:gridCol w:w="2127"/>
      </w:tblGrid>
      <w:tr w:rsidR="00B21A60" w:rsidRPr="009C3BE6" w14:paraId="2DB1C05A" w14:textId="77777777" w:rsidTr="005A51CB">
        <w:trPr>
          <w:trHeight w:val="659"/>
        </w:trPr>
        <w:tc>
          <w:tcPr>
            <w:tcW w:w="3652" w:type="dxa"/>
            <w:shd w:val="clear" w:color="auto" w:fill="D9D9D9"/>
          </w:tcPr>
          <w:p w14:paraId="722FD61B" w14:textId="77777777" w:rsidR="00B21A60" w:rsidRPr="009C3BE6" w:rsidRDefault="00B21A60" w:rsidP="005A51CB">
            <w:pPr>
              <w:rPr>
                <w:b/>
                <w:sz w:val="20"/>
                <w:szCs w:val="22"/>
                <w:lang w:eastAsia="de-DE"/>
              </w:rPr>
            </w:pPr>
            <w:r w:rsidRPr="009C3BE6">
              <w:rPr>
                <w:b/>
                <w:sz w:val="20"/>
                <w:szCs w:val="22"/>
                <w:lang w:eastAsia="de-DE"/>
              </w:rPr>
              <w:t>Name des Anbieters</w:t>
            </w:r>
          </w:p>
        </w:tc>
        <w:tc>
          <w:tcPr>
            <w:tcW w:w="3402" w:type="dxa"/>
            <w:shd w:val="clear" w:color="auto" w:fill="D9D9D9"/>
          </w:tcPr>
          <w:p w14:paraId="3035CA03" w14:textId="77777777" w:rsidR="00B21A60" w:rsidRPr="009C3BE6" w:rsidRDefault="00B21A60" w:rsidP="005A51CB">
            <w:pPr>
              <w:rPr>
                <w:b/>
                <w:sz w:val="20"/>
                <w:szCs w:val="22"/>
                <w:lang w:eastAsia="de-DE"/>
              </w:rPr>
            </w:pPr>
            <w:r w:rsidRPr="009C3BE6">
              <w:rPr>
                <w:b/>
                <w:sz w:val="20"/>
                <w:szCs w:val="22"/>
                <w:lang w:eastAsia="de-DE"/>
              </w:rPr>
              <w:t>Prozent erneuerbare Energien</w:t>
            </w:r>
          </w:p>
          <w:p w14:paraId="1A93A6D7" w14:textId="77777777" w:rsidR="00B21A60" w:rsidRPr="009C3BE6" w:rsidRDefault="00B21A60" w:rsidP="005A51CB">
            <w:pPr>
              <w:rPr>
                <w:i/>
                <w:sz w:val="20"/>
                <w:szCs w:val="16"/>
                <w:lang w:eastAsia="de-DE"/>
              </w:rPr>
            </w:pPr>
            <w:r w:rsidRPr="009C3BE6">
              <w:rPr>
                <w:i/>
                <w:sz w:val="20"/>
                <w:szCs w:val="16"/>
                <w:lang w:eastAsia="de-DE"/>
              </w:rPr>
              <w:t>(Platz für eigene Einträge)</w:t>
            </w:r>
          </w:p>
        </w:tc>
        <w:tc>
          <w:tcPr>
            <w:tcW w:w="2156" w:type="dxa"/>
            <w:shd w:val="clear" w:color="auto" w:fill="D9D9D9"/>
          </w:tcPr>
          <w:p w14:paraId="2D74401A" w14:textId="77777777" w:rsidR="00B21A60" w:rsidRPr="009C3BE6" w:rsidRDefault="00B21A60" w:rsidP="005A51CB">
            <w:pPr>
              <w:rPr>
                <w:b/>
                <w:sz w:val="20"/>
                <w:szCs w:val="22"/>
                <w:lang w:eastAsia="de-DE"/>
              </w:rPr>
            </w:pPr>
            <w:r w:rsidRPr="009C3BE6">
              <w:rPr>
                <w:b/>
                <w:sz w:val="20"/>
                <w:szCs w:val="22"/>
                <w:lang w:eastAsia="de-DE"/>
              </w:rPr>
              <w:t>Preis/kWh</w:t>
            </w:r>
          </w:p>
          <w:p w14:paraId="5FCBEF8C" w14:textId="77777777" w:rsidR="00B21A60" w:rsidRPr="009C3BE6" w:rsidRDefault="00B21A60" w:rsidP="005A51CB">
            <w:pPr>
              <w:jc w:val="left"/>
              <w:rPr>
                <w:b/>
                <w:sz w:val="20"/>
                <w:szCs w:val="22"/>
                <w:lang w:eastAsia="de-DE"/>
              </w:rPr>
            </w:pPr>
            <w:r w:rsidRPr="009C3BE6">
              <w:rPr>
                <w:i/>
                <w:sz w:val="20"/>
                <w:szCs w:val="16"/>
                <w:lang w:eastAsia="de-DE"/>
              </w:rPr>
              <w:t>Platz für eigene Einträge)</w:t>
            </w:r>
          </w:p>
        </w:tc>
      </w:tr>
      <w:tr w:rsidR="00B21A60" w:rsidRPr="009C3BE6" w14:paraId="056C053D" w14:textId="77777777" w:rsidTr="005A51CB">
        <w:tc>
          <w:tcPr>
            <w:tcW w:w="3652" w:type="dxa"/>
          </w:tcPr>
          <w:p w14:paraId="172D0527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BayWa Ökoenergie*</w:t>
            </w:r>
          </w:p>
        </w:tc>
        <w:tc>
          <w:tcPr>
            <w:tcW w:w="3402" w:type="dxa"/>
          </w:tcPr>
          <w:p w14:paraId="352B7572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5F456CCE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59E2978F" w14:textId="77777777" w:rsidTr="005A51CB">
        <w:tc>
          <w:tcPr>
            <w:tcW w:w="3652" w:type="dxa"/>
          </w:tcPr>
          <w:p w14:paraId="1C11A5F1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Bürgerwerke*</w:t>
            </w:r>
          </w:p>
        </w:tc>
        <w:tc>
          <w:tcPr>
            <w:tcW w:w="3402" w:type="dxa"/>
          </w:tcPr>
          <w:p w14:paraId="6C17CB8A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67E867CA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7F59D5E9" w14:textId="77777777" w:rsidTr="005A51CB">
        <w:tc>
          <w:tcPr>
            <w:tcW w:w="3652" w:type="dxa"/>
          </w:tcPr>
          <w:p w14:paraId="64DD275B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EWS Schönau**</w:t>
            </w:r>
          </w:p>
        </w:tc>
        <w:tc>
          <w:tcPr>
            <w:tcW w:w="3402" w:type="dxa"/>
          </w:tcPr>
          <w:p w14:paraId="133BC92B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77A13ACE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711F4C60" w14:textId="77777777" w:rsidTr="005A51CB">
        <w:tc>
          <w:tcPr>
            <w:tcW w:w="3652" w:type="dxa"/>
          </w:tcPr>
          <w:p w14:paraId="34704D32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proofErr w:type="spellStart"/>
            <w:r w:rsidRPr="009C3BE6">
              <w:rPr>
                <w:sz w:val="20"/>
                <w:szCs w:val="22"/>
                <w:lang w:eastAsia="de-DE"/>
              </w:rPr>
              <w:t>Enspire</w:t>
            </w:r>
            <w:proofErr w:type="spellEnd"/>
            <w:r w:rsidRPr="009C3BE6">
              <w:rPr>
                <w:sz w:val="20"/>
                <w:szCs w:val="22"/>
                <w:lang w:eastAsia="de-DE"/>
              </w:rPr>
              <w:t xml:space="preserve"> Grüner Strom*</w:t>
            </w:r>
          </w:p>
        </w:tc>
        <w:tc>
          <w:tcPr>
            <w:tcW w:w="3402" w:type="dxa"/>
          </w:tcPr>
          <w:p w14:paraId="534E5340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7EDCA127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2FD00012" w14:textId="77777777" w:rsidTr="005A51CB">
        <w:tc>
          <w:tcPr>
            <w:tcW w:w="3652" w:type="dxa"/>
          </w:tcPr>
          <w:p w14:paraId="58C1FEC7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Entega*</w:t>
            </w:r>
          </w:p>
        </w:tc>
        <w:tc>
          <w:tcPr>
            <w:tcW w:w="3402" w:type="dxa"/>
          </w:tcPr>
          <w:p w14:paraId="2557F488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3A4CCFE3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0C675283" w14:textId="77777777" w:rsidTr="005A51CB">
        <w:tc>
          <w:tcPr>
            <w:tcW w:w="3652" w:type="dxa"/>
          </w:tcPr>
          <w:p w14:paraId="599F8CC0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Fair Trade Power*</w:t>
            </w:r>
          </w:p>
        </w:tc>
        <w:tc>
          <w:tcPr>
            <w:tcW w:w="3402" w:type="dxa"/>
          </w:tcPr>
          <w:p w14:paraId="58E79643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477C737D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2129E0ED" w14:textId="77777777" w:rsidTr="005A51CB">
        <w:tc>
          <w:tcPr>
            <w:tcW w:w="3652" w:type="dxa"/>
          </w:tcPr>
          <w:p w14:paraId="72D525BB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Greenpeace Energy**</w:t>
            </w:r>
          </w:p>
        </w:tc>
        <w:tc>
          <w:tcPr>
            <w:tcW w:w="3402" w:type="dxa"/>
          </w:tcPr>
          <w:p w14:paraId="76157556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30434E91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32FC313C" w14:textId="77777777" w:rsidTr="005A51CB">
        <w:tc>
          <w:tcPr>
            <w:tcW w:w="3652" w:type="dxa"/>
          </w:tcPr>
          <w:p w14:paraId="5EA6AC2D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Grünstromwerk*</w:t>
            </w:r>
          </w:p>
        </w:tc>
        <w:tc>
          <w:tcPr>
            <w:tcW w:w="3402" w:type="dxa"/>
          </w:tcPr>
          <w:p w14:paraId="3B283083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0FD9D63A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7CB7BB51" w14:textId="77777777" w:rsidTr="005A51CB">
        <w:tc>
          <w:tcPr>
            <w:tcW w:w="3652" w:type="dxa"/>
          </w:tcPr>
          <w:p w14:paraId="0FF98D30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Mannstrom*</w:t>
            </w:r>
          </w:p>
        </w:tc>
        <w:tc>
          <w:tcPr>
            <w:tcW w:w="3402" w:type="dxa"/>
          </w:tcPr>
          <w:p w14:paraId="73AA1B5D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5FE8B013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361B62A1" w14:textId="77777777" w:rsidTr="005A51CB">
        <w:tc>
          <w:tcPr>
            <w:tcW w:w="3652" w:type="dxa"/>
          </w:tcPr>
          <w:p w14:paraId="2F99FA47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Naturstrom Energie mit Zukunft**</w:t>
            </w:r>
          </w:p>
        </w:tc>
        <w:tc>
          <w:tcPr>
            <w:tcW w:w="3402" w:type="dxa"/>
          </w:tcPr>
          <w:p w14:paraId="41234657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014E5B90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7A2BA52E" w14:textId="77777777" w:rsidTr="005A51CB">
        <w:tc>
          <w:tcPr>
            <w:tcW w:w="3652" w:type="dxa"/>
          </w:tcPr>
          <w:p w14:paraId="53A3809F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Polarstern Energie**</w:t>
            </w:r>
          </w:p>
        </w:tc>
        <w:tc>
          <w:tcPr>
            <w:tcW w:w="3402" w:type="dxa"/>
          </w:tcPr>
          <w:p w14:paraId="428A39AA" w14:textId="77777777" w:rsidR="00B21A60" w:rsidRPr="009C3BE6" w:rsidRDefault="00B21A60" w:rsidP="005A51CB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4BD309CC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2FB6BEEA" w14:textId="77777777" w:rsidTr="005A51CB">
        <w:tc>
          <w:tcPr>
            <w:tcW w:w="3652" w:type="dxa"/>
          </w:tcPr>
          <w:p w14:paraId="776CE040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  <w:proofErr w:type="spellStart"/>
            <w:r w:rsidRPr="009C3BE6">
              <w:rPr>
                <w:sz w:val="20"/>
                <w:szCs w:val="22"/>
                <w:lang w:eastAsia="de-DE"/>
              </w:rPr>
              <w:t>Proengeno</w:t>
            </w:r>
            <w:proofErr w:type="spellEnd"/>
            <w:r w:rsidRPr="009C3BE6">
              <w:rPr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9C3BE6">
              <w:rPr>
                <w:sz w:val="20"/>
                <w:szCs w:val="22"/>
                <w:lang w:eastAsia="de-DE"/>
              </w:rPr>
              <w:t>Naturmix</w:t>
            </w:r>
            <w:proofErr w:type="spellEnd"/>
            <w:r w:rsidRPr="009C3BE6">
              <w:rPr>
                <w:sz w:val="20"/>
                <w:szCs w:val="22"/>
                <w:lang w:eastAsia="de-DE"/>
              </w:rPr>
              <w:t xml:space="preserve"> Premium*</w:t>
            </w:r>
          </w:p>
        </w:tc>
        <w:tc>
          <w:tcPr>
            <w:tcW w:w="3402" w:type="dxa"/>
          </w:tcPr>
          <w:p w14:paraId="26E3F1E9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11C43876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64CF2A0C" w14:textId="77777777" w:rsidTr="005A51CB">
        <w:tc>
          <w:tcPr>
            <w:tcW w:w="3652" w:type="dxa"/>
          </w:tcPr>
          <w:p w14:paraId="10C6EBC1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Prokon Strom*</w:t>
            </w:r>
          </w:p>
        </w:tc>
        <w:tc>
          <w:tcPr>
            <w:tcW w:w="3402" w:type="dxa"/>
          </w:tcPr>
          <w:p w14:paraId="3A4F0F4C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060ABBB1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</w:tr>
      <w:tr w:rsidR="00B21A60" w:rsidRPr="009C3BE6" w14:paraId="5BF0B72D" w14:textId="77777777" w:rsidTr="005A51CB">
        <w:tc>
          <w:tcPr>
            <w:tcW w:w="3652" w:type="dxa"/>
          </w:tcPr>
          <w:p w14:paraId="7A8D09C3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  <w:r w:rsidRPr="009C3BE6">
              <w:rPr>
                <w:sz w:val="20"/>
                <w:szCs w:val="22"/>
                <w:lang w:eastAsia="de-DE"/>
              </w:rPr>
              <w:t>Solidarische Ökonomie Bremen*</w:t>
            </w:r>
          </w:p>
        </w:tc>
        <w:tc>
          <w:tcPr>
            <w:tcW w:w="3402" w:type="dxa"/>
          </w:tcPr>
          <w:p w14:paraId="0FBC8444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  <w:tc>
          <w:tcPr>
            <w:tcW w:w="2156" w:type="dxa"/>
          </w:tcPr>
          <w:p w14:paraId="4E2AD315" w14:textId="77777777" w:rsidR="00B21A60" w:rsidRPr="009C3BE6" w:rsidRDefault="00B21A60" w:rsidP="005A51CB">
            <w:pPr>
              <w:rPr>
                <w:sz w:val="20"/>
                <w:szCs w:val="22"/>
                <w:lang w:eastAsia="de-DE"/>
              </w:rPr>
            </w:pPr>
          </w:p>
        </w:tc>
      </w:tr>
    </w:tbl>
    <w:p w14:paraId="3CB01E6D" w14:textId="77777777" w:rsidR="00B21A60" w:rsidRDefault="00B21A60" w:rsidP="00B21A60">
      <w:pPr>
        <w:rPr>
          <w:sz w:val="40"/>
        </w:rPr>
      </w:pPr>
    </w:p>
    <w:p w14:paraId="4B8C16B6" w14:textId="77777777" w:rsidR="00B21A60" w:rsidRPr="009C3BE6" w:rsidRDefault="00B21A60" w:rsidP="00B21A60">
      <w:pPr>
        <w:rPr>
          <w:sz w:val="4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</w:tblGrid>
      <w:tr w:rsidR="00B21A60" w:rsidRPr="007831FB" w14:paraId="6B1606D3" w14:textId="77777777" w:rsidTr="005A5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929" w14:textId="77777777" w:rsidR="00B21A60" w:rsidRPr="007831FB" w:rsidRDefault="00B21A60" w:rsidP="005A51CB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13E219F5" w14:textId="77777777" w:rsidR="00B21A60" w:rsidRPr="007831FB" w:rsidRDefault="00B21A60" w:rsidP="005A51CB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7A3C" w14:textId="77777777" w:rsidR="00B21A60" w:rsidRPr="007831FB" w:rsidRDefault="00B21A60" w:rsidP="005A51CB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01002C6A" w14:textId="77777777" w:rsidR="00B21A60" w:rsidRPr="007831FB" w:rsidRDefault="00B21A60" w:rsidP="005A51CB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7F19" w14:textId="77777777" w:rsidR="00B21A60" w:rsidRPr="007831FB" w:rsidRDefault="00B21A60" w:rsidP="005A51CB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E2CF" w14:textId="77777777" w:rsidR="00B21A60" w:rsidRPr="007831FB" w:rsidRDefault="00B21A60" w:rsidP="005A51CB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CL Stromanbieter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wechseln.docx                 </w:t>
            </w: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4710AE95" w14:textId="77777777" w:rsidR="00B21A60" w:rsidRPr="009C3BE6" w:rsidRDefault="00B21A60" w:rsidP="00B21A60">
      <w:pPr>
        <w:spacing w:line="360" w:lineRule="auto"/>
        <w:ind w:left="357" w:hanging="357"/>
        <w:rPr>
          <w:sz w:val="2"/>
        </w:rPr>
      </w:pPr>
    </w:p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0ADF" w14:textId="77777777" w:rsidR="00B65C64" w:rsidRDefault="00B65C64">
      <w:r>
        <w:separator/>
      </w:r>
    </w:p>
  </w:endnote>
  <w:endnote w:type="continuationSeparator" w:id="0">
    <w:p w14:paraId="6F4EBE31" w14:textId="77777777" w:rsidR="00B65C64" w:rsidRDefault="00B6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5DF354A1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B21A60">
      <w:rPr>
        <w:sz w:val="18"/>
        <w:szCs w:val="18"/>
      </w:rPr>
      <w:t>27</w:t>
    </w:r>
    <w:r w:rsidRPr="005D5CA3">
      <w:rPr>
        <w:sz w:val="18"/>
        <w:szCs w:val="18"/>
      </w:rPr>
      <w:t>.</w:t>
    </w:r>
    <w:r w:rsidR="00B21A60">
      <w:rPr>
        <w:sz w:val="18"/>
        <w:szCs w:val="18"/>
      </w:rPr>
      <w:t>1</w:t>
    </w:r>
    <w:r w:rsidR="00334374" w:rsidRPr="005D5CA3">
      <w:rPr>
        <w:sz w:val="18"/>
        <w:szCs w:val="18"/>
      </w:rPr>
      <w:t>1</w:t>
    </w:r>
    <w:r w:rsidRPr="005D5CA3">
      <w:rPr>
        <w:sz w:val="18"/>
        <w:szCs w:val="18"/>
      </w:rPr>
      <w:t>.202</w:t>
    </w:r>
    <w:r w:rsidR="00B21A60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2AE0" w14:textId="77777777" w:rsidR="00B65C64" w:rsidRDefault="00B65C64">
      <w:r>
        <w:separator/>
      </w:r>
    </w:p>
  </w:footnote>
  <w:footnote w:type="continuationSeparator" w:id="0">
    <w:p w14:paraId="17056F61" w14:textId="77777777" w:rsidR="00B65C64" w:rsidRDefault="00B6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CFA"/>
    <w:multiLevelType w:val="hybridMultilevel"/>
    <w:tmpl w:val="AEAC9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F31FF"/>
    <w:multiLevelType w:val="hybridMultilevel"/>
    <w:tmpl w:val="5D68C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8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55658">
    <w:abstractNumId w:val="7"/>
  </w:num>
  <w:num w:numId="11" w16cid:durableId="2140298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1A60"/>
    <w:rsid w:val="00B23D89"/>
    <w:rsid w:val="00B3550C"/>
    <w:rsid w:val="00B41FE8"/>
    <w:rsid w:val="00B64981"/>
    <w:rsid w:val="00B65C64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2145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16</cp:revision>
  <cp:lastPrinted>2012-09-24T09:29:00Z</cp:lastPrinted>
  <dcterms:created xsi:type="dcterms:W3CDTF">2022-06-05T11:24:00Z</dcterms:created>
  <dcterms:modified xsi:type="dcterms:W3CDTF">2023-01-08T12:02:00Z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