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69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</w:tblGrid>
      <w:tr w:rsidR="00AF66DF" w:rsidRPr="006C69D1" w14:paraId="0C212873" w14:textId="77777777" w:rsidTr="009A030C">
        <w:trPr>
          <w:cantSplit/>
          <w:trHeight w:val="502"/>
        </w:trPr>
        <w:tc>
          <w:tcPr>
            <w:tcW w:w="6946" w:type="dxa"/>
            <w:shd w:val="clear" w:color="auto" w:fill="FFFFFF" w:themeFill="background1"/>
          </w:tcPr>
          <w:p w14:paraId="64023A7B" w14:textId="58263DF6" w:rsidR="00AF66DF" w:rsidRPr="006C69D1" w:rsidRDefault="00AF66DF" w:rsidP="003C4E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448A63BD" w14:textId="77777777" w:rsidR="00AF66DF" w:rsidRPr="006C69D1" w:rsidRDefault="00AF66DF" w:rsidP="003C4E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C69D1">
              <w:rPr>
                <w:rFonts w:ascii="Arial" w:hAnsi="Arial" w:cs="Arial"/>
                <w:sz w:val="18"/>
                <w:szCs w:val="18"/>
              </w:rPr>
              <w:t>Qualitätshandbuch der Praxis Dr. __________________________</w:t>
            </w:r>
          </w:p>
        </w:tc>
      </w:tr>
      <w:tr w:rsidR="00AF66DF" w:rsidRPr="006C69D1" w14:paraId="3DB63928" w14:textId="77777777" w:rsidTr="009A030C">
        <w:trPr>
          <w:cantSplit/>
          <w:trHeight w:val="71"/>
        </w:trPr>
        <w:tc>
          <w:tcPr>
            <w:tcW w:w="694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07FD05" w14:textId="164AABEC" w:rsidR="009A030C" w:rsidRPr="006C69D1" w:rsidRDefault="00D10DC4" w:rsidP="003C4E5B">
            <w:pPr>
              <w:pStyle w:val="Kopfzeile"/>
              <w:rPr>
                <w:rFonts w:ascii="Arial" w:hAnsi="Arial" w:cs="Arial"/>
                <w:b/>
              </w:rPr>
            </w:pPr>
            <w:r w:rsidRPr="00D10DC4">
              <w:rPr>
                <w:rFonts w:ascii="Arial" w:hAnsi="Arial" w:cs="Arial"/>
                <w:b/>
              </w:rPr>
              <w:t xml:space="preserve">CL </w:t>
            </w:r>
            <w:r w:rsidR="00C9538B">
              <w:rPr>
                <w:rFonts w:ascii="Arial" w:hAnsi="Arial" w:cs="Arial"/>
                <w:b/>
              </w:rPr>
              <w:t>Nachhaltige Laborführung</w:t>
            </w:r>
          </w:p>
          <w:p w14:paraId="6F196EA2" w14:textId="2CFFD051" w:rsidR="00AF66DF" w:rsidRPr="006C69D1" w:rsidRDefault="00AF66DF" w:rsidP="003C4E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5159383C" w14:textId="421F523E" w:rsidR="00873440" w:rsidRPr="006C69D1" w:rsidRDefault="00A42B71" w:rsidP="003C4E5B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6C69D1">
        <w:rPr>
          <w:rFonts w:ascii="Arial" w:hAnsi="Arial" w:cs="Arial"/>
          <w:noProof/>
        </w:rPr>
        <w:drawing>
          <wp:anchor distT="0" distB="0" distL="114300" distR="114300" simplePos="0" relativeHeight="251658239" behindDoc="1" locked="0" layoutInCell="1" allowOverlap="1" wp14:anchorId="11CB8243" wp14:editId="205042C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78795" cy="1371664"/>
            <wp:effectExtent l="0" t="0" r="825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137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6DF" w:rsidRPr="006C69D1">
        <w:rPr>
          <w:rFonts w:ascii="Arial" w:hAnsi="Arial" w:cs="Arial"/>
          <w:noProof/>
        </w:rPr>
        <w:br w:type="textWrapping" w:clear="all"/>
      </w:r>
    </w:p>
    <w:p w14:paraId="6482B00E" w14:textId="07579189" w:rsidR="00BE03A1" w:rsidRPr="006C69D1" w:rsidRDefault="00BE03A1" w:rsidP="003C4E5B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</w:p>
    <w:p w14:paraId="66CF2D89" w14:textId="0E263B1D" w:rsidR="00650B64" w:rsidRPr="00E92A72" w:rsidRDefault="00650B64" w:rsidP="00E92A72">
      <w:pPr>
        <w:spacing w:after="0" w:line="240" w:lineRule="auto"/>
        <w:rPr>
          <w:rFonts w:ascii="Arial" w:hAnsi="Arial" w:cs="Arial"/>
          <w:sz w:val="36"/>
          <w:szCs w:val="28"/>
        </w:rPr>
      </w:pPr>
    </w:p>
    <w:p w14:paraId="624FB8A4" w14:textId="77777777" w:rsidR="00C9538B" w:rsidRDefault="00E12F23" w:rsidP="00E92A72">
      <w:pPr>
        <w:spacing w:after="0"/>
        <w:rPr>
          <w:rFonts w:ascii="Arial" w:hAnsi="Arial" w:cs="Arial"/>
          <w:bCs/>
        </w:rPr>
      </w:pPr>
      <w:r w:rsidRPr="00E12F23">
        <w:rPr>
          <w:rFonts w:ascii="Arial" w:hAnsi="Arial" w:cs="Arial"/>
          <w:b/>
          <w:bCs/>
        </w:rPr>
        <w:t>Generell gilt:</w:t>
      </w:r>
    </w:p>
    <w:p w14:paraId="4CCCA4EF" w14:textId="74405026" w:rsidR="00D10DC4" w:rsidRDefault="00C9538B" w:rsidP="00E92A72">
      <w:pPr>
        <w:spacing w:after="0"/>
        <w:rPr>
          <w:rFonts w:ascii="Arial" w:hAnsi="Arial" w:cs="Arial"/>
          <w:bCs/>
        </w:rPr>
      </w:pPr>
      <w:r w:rsidRPr="00C9538B">
        <w:rPr>
          <w:rFonts w:ascii="Arial" w:hAnsi="Arial" w:cs="Arial"/>
          <w:bCs/>
        </w:rPr>
        <w:t>Das Labor ist häufig ein Schnittstellenbereich zwischen internen und externen Dienstleistungen. Der Begriff „Labor“ wird sowohl für den Bereich der Blutabnahme in der Praxis als auch für das universitäre High-Tech Labor genutzt. Nachhaltigkeitsmaßnahmen betreffen somit verschiedenste Bereiche, die je nach Art des Labors einen anderen Stellenwert haben und je nach Art des Labors interne oder externe Prozessänderungen bedeuten.</w:t>
      </w:r>
    </w:p>
    <w:p w14:paraId="4BE7ACC9" w14:textId="77777777" w:rsidR="00A66EFB" w:rsidRPr="00E12F23" w:rsidRDefault="00A66EFB" w:rsidP="00E92A72">
      <w:pPr>
        <w:spacing w:after="0"/>
        <w:rPr>
          <w:rFonts w:ascii="Arial" w:hAnsi="Arial" w:cs="Arial"/>
          <w:bCs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9781"/>
        <w:gridCol w:w="1418"/>
        <w:gridCol w:w="992"/>
      </w:tblGrid>
      <w:tr w:rsidR="00D10DC4" w:rsidRPr="00DA5732" w14:paraId="59CDD992" w14:textId="77777777" w:rsidTr="006C1DF1">
        <w:tc>
          <w:tcPr>
            <w:tcW w:w="2830" w:type="dxa"/>
            <w:shd w:val="clear" w:color="auto" w:fill="BFBFBF" w:themeFill="background1" w:themeFillShade="BF"/>
          </w:tcPr>
          <w:p w14:paraId="61E04016" w14:textId="4B0B7A58" w:rsidR="00D10DC4" w:rsidRPr="004F482C" w:rsidRDefault="00D10DC4" w:rsidP="002773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F482C">
              <w:rPr>
                <w:rFonts w:ascii="Arial" w:hAnsi="Arial" w:cs="Arial"/>
                <w:b/>
                <w:sz w:val="20"/>
                <w:szCs w:val="20"/>
              </w:rPr>
              <w:t>Maßnahme</w:t>
            </w:r>
          </w:p>
        </w:tc>
        <w:tc>
          <w:tcPr>
            <w:tcW w:w="9781" w:type="dxa"/>
            <w:shd w:val="clear" w:color="auto" w:fill="BFBFBF" w:themeFill="background1" w:themeFillShade="BF"/>
          </w:tcPr>
          <w:p w14:paraId="73076EF8" w14:textId="77777777" w:rsidR="00D10DC4" w:rsidRPr="004F482C" w:rsidRDefault="00D10DC4" w:rsidP="002773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F482C">
              <w:rPr>
                <w:rFonts w:ascii="Arial" w:hAnsi="Arial" w:cs="Arial"/>
                <w:b/>
                <w:sz w:val="20"/>
                <w:szCs w:val="20"/>
              </w:rPr>
              <w:t>Bemerkungen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F391E45" w14:textId="0508EAF5" w:rsidR="00D10DC4" w:rsidRPr="004F482C" w:rsidRDefault="000B34D3" w:rsidP="002773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F482C">
              <w:rPr>
                <w:rFonts w:ascii="Arial" w:hAnsi="Arial" w:cs="Arial"/>
                <w:b/>
                <w:sz w:val="20"/>
                <w:szCs w:val="20"/>
              </w:rPr>
              <w:t>Umstellung / Anschaffung möglich?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D4B38C6" w14:textId="77777777" w:rsidR="00D10DC4" w:rsidRPr="004F482C" w:rsidRDefault="00D10DC4" w:rsidP="002773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F482C">
              <w:rPr>
                <w:rFonts w:ascii="Arial" w:hAnsi="Arial" w:cs="Arial"/>
                <w:b/>
                <w:sz w:val="20"/>
                <w:szCs w:val="20"/>
              </w:rPr>
              <w:t>erledigt</w:t>
            </w:r>
          </w:p>
        </w:tc>
      </w:tr>
      <w:tr w:rsidR="00D10DC4" w:rsidRPr="00DA5732" w14:paraId="1A564DA0" w14:textId="77777777" w:rsidTr="006C1DF1">
        <w:tc>
          <w:tcPr>
            <w:tcW w:w="2830" w:type="dxa"/>
            <w:shd w:val="clear" w:color="auto" w:fill="E4E4E4"/>
          </w:tcPr>
          <w:p w14:paraId="4920A77B" w14:textId="2FBA565F" w:rsidR="00D10DC4" w:rsidRPr="004F482C" w:rsidRDefault="00363D45" w:rsidP="002773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F482C">
              <w:rPr>
                <w:rFonts w:ascii="Arial" w:hAnsi="Arial" w:cs="Arial"/>
                <w:b/>
                <w:sz w:val="20"/>
                <w:szCs w:val="20"/>
              </w:rPr>
              <w:t>Alle Laborbereiche (u. a. ambulante Praxis,</w:t>
            </w:r>
            <w:r w:rsidR="003B75D1" w:rsidRPr="004F48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F482C">
              <w:rPr>
                <w:rFonts w:ascii="Arial" w:hAnsi="Arial" w:cs="Arial"/>
                <w:b/>
                <w:sz w:val="20"/>
                <w:szCs w:val="20"/>
              </w:rPr>
              <w:t>Krankenhaus, Laborketten)</w:t>
            </w:r>
          </w:p>
        </w:tc>
        <w:tc>
          <w:tcPr>
            <w:tcW w:w="9781" w:type="dxa"/>
            <w:shd w:val="clear" w:color="auto" w:fill="E4E4E4"/>
          </w:tcPr>
          <w:p w14:paraId="04C5F3AD" w14:textId="77777777" w:rsidR="00D10DC4" w:rsidRPr="004F482C" w:rsidRDefault="00D10DC4" w:rsidP="002773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4E4E4"/>
          </w:tcPr>
          <w:p w14:paraId="3921ED18" w14:textId="77777777" w:rsidR="00D10DC4" w:rsidRPr="004F482C" w:rsidRDefault="00D10DC4" w:rsidP="002773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4E4E4"/>
          </w:tcPr>
          <w:p w14:paraId="659182DD" w14:textId="77777777" w:rsidR="00D10DC4" w:rsidRPr="004F482C" w:rsidRDefault="00D10DC4" w:rsidP="002773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7AAE" w:rsidRPr="008B3F5D" w14:paraId="4457660E" w14:textId="77777777" w:rsidTr="006C1DF1">
        <w:tc>
          <w:tcPr>
            <w:tcW w:w="2830" w:type="dxa"/>
            <w:shd w:val="clear" w:color="auto" w:fill="auto"/>
          </w:tcPr>
          <w:p w14:paraId="15DFE674" w14:textId="77777777" w:rsidR="00987AAE" w:rsidRPr="004F482C" w:rsidRDefault="00987AAE" w:rsidP="002773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Transportwege vermeiden</w:t>
            </w:r>
          </w:p>
          <w:p w14:paraId="7BECB7D5" w14:textId="328DE8BF" w:rsidR="00987AAE" w:rsidRPr="004F482C" w:rsidRDefault="00987AAE" w:rsidP="002773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shd w:val="clear" w:color="auto" w:fill="auto"/>
          </w:tcPr>
          <w:p w14:paraId="28926145" w14:textId="77777777" w:rsidR="00987AAE" w:rsidRPr="004F482C" w:rsidRDefault="00987AAE" w:rsidP="00277362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Lieferungen bündeln, um unnötige Fahrten zu vermeiden</w:t>
            </w:r>
          </w:p>
          <w:p w14:paraId="3BCC30A4" w14:textId="12AA6E6F" w:rsidR="00987AAE" w:rsidRPr="004F482C" w:rsidRDefault="00987AAE" w:rsidP="00277362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Überdenken, ob eine 3mal tägliche Abholung der Proben tatsächlich erforderlich ist</w:t>
            </w:r>
          </w:p>
        </w:tc>
        <w:tc>
          <w:tcPr>
            <w:tcW w:w="1418" w:type="dxa"/>
            <w:shd w:val="clear" w:color="auto" w:fill="auto"/>
          </w:tcPr>
          <w:p w14:paraId="2372DB3F" w14:textId="703B952F" w:rsidR="00987AAE" w:rsidRPr="004F482C" w:rsidRDefault="00987AAE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851C74C" w14:textId="77777777" w:rsidR="00987AAE" w:rsidRPr="004F482C" w:rsidRDefault="00987AAE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AAE" w:rsidRPr="008B3F5D" w14:paraId="5800B90A" w14:textId="77777777" w:rsidTr="006C1DF1">
        <w:tc>
          <w:tcPr>
            <w:tcW w:w="2830" w:type="dxa"/>
            <w:shd w:val="clear" w:color="auto" w:fill="auto"/>
          </w:tcPr>
          <w:p w14:paraId="67F310CF" w14:textId="4998AACF" w:rsidR="00987AAE" w:rsidRPr="004F482C" w:rsidRDefault="00987AAE" w:rsidP="002773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Lagerkapazitäten bestmöglich nutzen</w:t>
            </w:r>
          </w:p>
        </w:tc>
        <w:tc>
          <w:tcPr>
            <w:tcW w:w="9781" w:type="dxa"/>
            <w:shd w:val="clear" w:color="auto" w:fill="auto"/>
          </w:tcPr>
          <w:p w14:paraId="2F5B4E0D" w14:textId="77777777" w:rsidR="00987AAE" w:rsidRPr="004F482C" w:rsidRDefault="00987AAE" w:rsidP="00277362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 xml:space="preserve">Bestellungen digital verwalten </w:t>
            </w:r>
          </w:p>
          <w:p w14:paraId="5CCE0543" w14:textId="77777777" w:rsidR="00987AAE" w:rsidRPr="004F482C" w:rsidRDefault="00987AAE" w:rsidP="00277362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vorausschauend planen</w:t>
            </w:r>
          </w:p>
          <w:p w14:paraId="3F108E58" w14:textId="66ACD28C" w:rsidR="00987AAE" w:rsidRPr="004F482C" w:rsidRDefault="00987AAE" w:rsidP="00277362">
            <w:pPr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Lagerung nach dem Prinzip „</w:t>
            </w:r>
            <w:proofErr w:type="spellStart"/>
            <w:r w:rsidRPr="004F482C">
              <w:rPr>
                <w:rFonts w:ascii="Arial" w:hAnsi="Arial" w:cs="Arial"/>
                <w:sz w:val="20"/>
                <w:szCs w:val="20"/>
              </w:rPr>
              <w:t>first</w:t>
            </w:r>
            <w:proofErr w:type="spellEnd"/>
            <w:r w:rsidRPr="004F482C">
              <w:rPr>
                <w:rFonts w:ascii="Arial" w:hAnsi="Arial" w:cs="Arial"/>
                <w:sz w:val="20"/>
                <w:szCs w:val="20"/>
              </w:rPr>
              <w:t xml:space="preserve"> in-first out“</w:t>
            </w:r>
          </w:p>
        </w:tc>
        <w:tc>
          <w:tcPr>
            <w:tcW w:w="1418" w:type="dxa"/>
            <w:shd w:val="clear" w:color="auto" w:fill="auto"/>
          </w:tcPr>
          <w:p w14:paraId="79318A3A" w14:textId="0926BC0F" w:rsidR="00987AAE" w:rsidRPr="004F482C" w:rsidRDefault="00987AAE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C90BF1D" w14:textId="77777777" w:rsidR="00987AAE" w:rsidRPr="004F482C" w:rsidRDefault="00987AAE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AAE" w:rsidRPr="008B3F5D" w14:paraId="6EE05FF4" w14:textId="77777777" w:rsidTr="006C1DF1">
        <w:tc>
          <w:tcPr>
            <w:tcW w:w="2830" w:type="dxa"/>
            <w:shd w:val="clear" w:color="auto" w:fill="auto"/>
          </w:tcPr>
          <w:p w14:paraId="00DDA9A9" w14:textId="77777777" w:rsidR="00987AAE" w:rsidRPr="004F482C" w:rsidRDefault="00987AAE" w:rsidP="002773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Verpackungen minimieren</w:t>
            </w:r>
          </w:p>
          <w:p w14:paraId="45AFA87F" w14:textId="77777777" w:rsidR="00987AAE" w:rsidRPr="004F482C" w:rsidRDefault="00987AAE" w:rsidP="002773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shd w:val="clear" w:color="auto" w:fill="auto"/>
          </w:tcPr>
          <w:p w14:paraId="0F1644B1" w14:textId="77777777" w:rsidR="00987AAE" w:rsidRPr="004F482C" w:rsidRDefault="00987AAE" w:rsidP="00277362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Alle Verpackungen auf Änderungspotential überprüfen</w:t>
            </w:r>
          </w:p>
          <w:p w14:paraId="6455E921" w14:textId="77777777" w:rsidR="00987AAE" w:rsidRPr="004F482C" w:rsidRDefault="00987AAE" w:rsidP="00277362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Kontakt zur Industrie aufnehmen (am besten mit Foto und Änderungsvorschlag)</w:t>
            </w:r>
          </w:p>
          <w:p w14:paraId="7EDFDF08" w14:textId="4EDD84FC" w:rsidR="00987AAE" w:rsidRPr="004F482C" w:rsidRDefault="00987AAE" w:rsidP="00277362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Umstellung auf Papier vs. Plastik überprüfen</w:t>
            </w:r>
          </w:p>
        </w:tc>
        <w:tc>
          <w:tcPr>
            <w:tcW w:w="1418" w:type="dxa"/>
            <w:shd w:val="clear" w:color="auto" w:fill="auto"/>
          </w:tcPr>
          <w:p w14:paraId="6D7C405F" w14:textId="77777777" w:rsidR="00987AAE" w:rsidRPr="004F482C" w:rsidRDefault="00987AAE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2BE7020" w14:textId="77777777" w:rsidR="00987AAE" w:rsidRPr="004F482C" w:rsidRDefault="00987AAE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AAE" w:rsidRPr="008B3F5D" w14:paraId="02CB1281" w14:textId="77777777" w:rsidTr="006C1DF1">
        <w:tc>
          <w:tcPr>
            <w:tcW w:w="2830" w:type="dxa"/>
            <w:shd w:val="clear" w:color="auto" w:fill="auto"/>
          </w:tcPr>
          <w:p w14:paraId="52C25F6E" w14:textId="77777777" w:rsidR="00987AAE" w:rsidRPr="004F482C" w:rsidRDefault="00987AAE" w:rsidP="002773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Überdiagnostik vermeiden</w:t>
            </w:r>
          </w:p>
          <w:p w14:paraId="31D7AD32" w14:textId="77777777" w:rsidR="00987AAE" w:rsidRPr="004F482C" w:rsidRDefault="00987AAE" w:rsidP="002773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shd w:val="clear" w:color="auto" w:fill="auto"/>
          </w:tcPr>
          <w:p w14:paraId="234383E7" w14:textId="77777777" w:rsidR="00987AAE" w:rsidRPr="004F482C" w:rsidRDefault="00987AAE" w:rsidP="00277362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Laboranforderungen kritisch hinterfragen</w:t>
            </w:r>
          </w:p>
          <w:p w14:paraId="7027EBEA" w14:textId="77777777" w:rsidR="00987AAE" w:rsidRPr="004F482C" w:rsidRDefault="00987AAE" w:rsidP="00277362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Digitale Popups etablieren (z.B. Achtung: TSH bereits gestern bestimmt)</w:t>
            </w:r>
          </w:p>
          <w:p w14:paraId="46925649" w14:textId="77777777" w:rsidR="00987AAE" w:rsidRPr="004F482C" w:rsidRDefault="00987AAE" w:rsidP="00277362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Kosten der einzelnen Laboranforderungen kommunizieren</w:t>
            </w:r>
          </w:p>
          <w:p w14:paraId="7705061C" w14:textId="77777777" w:rsidR="00987AAE" w:rsidRPr="004F482C" w:rsidRDefault="00987AAE" w:rsidP="00277362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Mitarbeiter und Mitarbeiterinnen in der Interpretation der Laborparameter schulen</w:t>
            </w:r>
          </w:p>
          <w:p w14:paraId="3A1C22EB" w14:textId="16C846FA" w:rsidR="00987AAE" w:rsidRPr="004F482C" w:rsidRDefault="00987AAE" w:rsidP="00277362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Austausch zwischen Labor und anfordernden Ärzten und Ärztinnen fördern</w:t>
            </w:r>
          </w:p>
        </w:tc>
        <w:tc>
          <w:tcPr>
            <w:tcW w:w="1418" w:type="dxa"/>
            <w:shd w:val="clear" w:color="auto" w:fill="auto"/>
          </w:tcPr>
          <w:p w14:paraId="64745D59" w14:textId="77777777" w:rsidR="00987AAE" w:rsidRPr="004F482C" w:rsidRDefault="00987AAE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F2E0036" w14:textId="77777777" w:rsidR="00987AAE" w:rsidRPr="004F482C" w:rsidRDefault="00987AAE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AAE" w:rsidRPr="008B3F5D" w14:paraId="4F9DFDB7" w14:textId="77777777" w:rsidTr="006C1DF1">
        <w:tc>
          <w:tcPr>
            <w:tcW w:w="2830" w:type="dxa"/>
            <w:shd w:val="clear" w:color="auto" w:fill="auto"/>
          </w:tcPr>
          <w:p w14:paraId="2EC79810" w14:textId="05D3F128" w:rsidR="00987AAE" w:rsidRPr="004F482C" w:rsidRDefault="00987AAE" w:rsidP="002773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 xml:space="preserve">Energie </w:t>
            </w:r>
          </w:p>
        </w:tc>
        <w:tc>
          <w:tcPr>
            <w:tcW w:w="9781" w:type="dxa"/>
            <w:shd w:val="clear" w:color="auto" w:fill="auto"/>
          </w:tcPr>
          <w:p w14:paraId="1C57A064" w14:textId="77777777" w:rsidR="00987AAE" w:rsidRPr="004F482C" w:rsidRDefault="00987AAE" w:rsidP="00277362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Elektrische Geräte wie Kühlschränke auf Energieeffizienz überprüfen und ggf. austauschen</w:t>
            </w:r>
          </w:p>
          <w:p w14:paraId="68B0DF50" w14:textId="1D6E1B21" w:rsidR="00987AAE" w:rsidRPr="004F482C" w:rsidRDefault="00987AAE" w:rsidP="00277362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Fördermöglichkeiten für energieeffiziente Elektrogeräte (u.</w:t>
            </w:r>
            <w:r w:rsidR="00DE00D3" w:rsidRPr="004F48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482C">
              <w:rPr>
                <w:rFonts w:ascii="Arial" w:hAnsi="Arial" w:cs="Arial"/>
                <w:sz w:val="20"/>
                <w:szCs w:val="20"/>
              </w:rPr>
              <w:t xml:space="preserve">a. für Vereine, Kommunen): </w:t>
            </w:r>
            <w:hyperlink r:id="rId9" w:history="1">
              <w:r w:rsidRPr="004F482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https://www.klimaschutz.de/de/foerderung/foerderkompass/technik</w:t>
              </w:r>
            </w:hyperlink>
          </w:p>
          <w:p w14:paraId="3A217913" w14:textId="6473E8BC" w:rsidR="00987AAE" w:rsidRPr="004F482C" w:rsidRDefault="00987AAE" w:rsidP="00277362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lastRenderedPageBreak/>
              <w:t>Strombezug auf erneuerbare Energien umstellen</w:t>
            </w:r>
          </w:p>
        </w:tc>
        <w:tc>
          <w:tcPr>
            <w:tcW w:w="1418" w:type="dxa"/>
            <w:shd w:val="clear" w:color="auto" w:fill="auto"/>
          </w:tcPr>
          <w:p w14:paraId="312EB0E2" w14:textId="77777777" w:rsidR="00987AAE" w:rsidRPr="004F482C" w:rsidRDefault="00987AAE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44A5EA" w14:textId="77777777" w:rsidR="00987AAE" w:rsidRPr="004F482C" w:rsidRDefault="00987AAE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AAE" w:rsidRPr="008B3F5D" w14:paraId="752DE41E" w14:textId="77777777" w:rsidTr="006C1DF1">
        <w:tc>
          <w:tcPr>
            <w:tcW w:w="2830" w:type="dxa"/>
            <w:shd w:val="clear" w:color="auto" w:fill="auto"/>
          </w:tcPr>
          <w:p w14:paraId="33AE1F6C" w14:textId="2ED74394" w:rsidR="00987AAE" w:rsidRPr="004F482C" w:rsidRDefault="00987AAE" w:rsidP="002773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 xml:space="preserve">Lieferketten überprüfen </w:t>
            </w:r>
          </w:p>
        </w:tc>
        <w:tc>
          <w:tcPr>
            <w:tcW w:w="9781" w:type="dxa"/>
            <w:shd w:val="clear" w:color="auto" w:fill="auto"/>
          </w:tcPr>
          <w:p w14:paraId="65E4D2C1" w14:textId="4DB46AFC" w:rsidR="00987AAE" w:rsidRPr="004F482C" w:rsidRDefault="00987AAE" w:rsidP="00277362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Materialien (z.B. Handschuhe) nach Möglichkeit praxisnah beziehen</w:t>
            </w:r>
          </w:p>
        </w:tc>
        <w:tc>
          <w:tcPr>
            <w:tcW w:w="1418" w:type="dxa"/>
            <w:shd w:val="clear" w:color="auto" w:fill="auto"/>
          </w:tcPr>
          <w:p w14:paraId="6CAB4405" w14:textId="1B9C5897" w:rsidR="00987AAE" w:rsidRPr="004F482C" w:rsidRDefault="00987AAE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15D590C" w14:textId="77777777" w:rsidR="00987AAE" w:rsidRPr="004F482C" w:rsidRDefault="00987AAE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AAE" w:rsidRPr="008B3F5D" w14:paraId="67C7C605" w14:textId="77777777" w:rsidTr="006C1DF1">
        <w:tc>
          <w:tcPr>
            <w:tcW w:w="2830" w:type="dxa"/>
            <w:shd w:val="clear" w:color="auto" w:fill="auto"/>
          </w:tcPr>
          <w:p w14:paraId="64E2DFA4" w14:textId="13485983" w:rsidR="00987AAE" w:rsidRPr="004F482C" w:rsidRDefault="00987AAE" w:rsidP="002773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Digitalisierung</w:t>
            </w:r>
          </w:p>
        </w:tc>
        <w:tc>
          <w:tcPr>
            <w:tcW w:w="9781" w:type="dxa"/>
            <w:shd w:val="clear" w:color="auto" w:fill="auto"/>
          </w:tcPr>
          <w:p w14:paraId="1D791499" w14:textId="77777777" w:rsidR="00987AAE" w:rsidRPr="004F482C" w:rsidRDefault="00987AAE" w:rsidP="00277362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 xml:space="preserve">Laborausdrucke abschaffen </w:t>
            </w:r>
          </w:p>
          <w:p w14:paraId="6EAA8253" w14:textId="4917FD42" w:rsidR="00987AAE" w:rsidRPr="004F482C" w:rsidRDefault="00987AAE" w:rsidP="00277362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Sichere Befundübermittlung ausschließlich per Datenfernübertragung einrichten</w:t>
            </w:r>
          </w:p>
        </w:tc>
        <w:tc>
          <w:tcPr>
            <w:tcW w:w="1418" w:type="dxa"/>
            <w:shd w:val="clear" w:color="auto" w:fill="auto"/>
          </w:tcPr>
          <w:p w14:paraId="1E568BA3" w14:textId="77777777" w:rsidR="00987AAE" w:rsidRPr="004F482C" w:rsidRDefault="00987AAE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37ABD3" w14:textId="77777777" w:rsidR="00987AAE" w:rsidRPr="004F482C" w:rsidRDefault="00987AAE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AAE" w:rsidRPr="008B3F5D" w14:paraId="788E4063" w14:textId="77777777" w:rsidTr="006C1DF1">
        <w:tc>
          <w:tcPr>
            <w:tcW w:w="2830" w:type="dxa"/>
            <w:shd w:val="clear" w:color="auto" w:fill="auto"/>
          </w:tcPr>
          <w:p w14:paraId="599EBAC6" w14:textId="77777777" w:rsidR="00987AAE" w:rsidRPr="004F482C" w:rsidRDefault="00987AAE" w:rsidP="002773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Netzwerke bilden/</w:t>
            </w:r>
          </w:p>
          <w:p w14:paraId="39702302" w14:textId="77777777" w:rsidR="00987AAE" w:rsidRPr="004F482C" w:rsidRDefault="00987AAE" w:rsidP="002773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bestehenden Netzwerken beitreten</w:t>
            </w:r>
          </w:p>
          <w:p w14:paraId="315750EF" w14:textId="77777777" w:rsidR="00987AAE" w:rsidRPr="004F482C" w:rsidRDefault="00987AAE" w:rsidP="002773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shd w:val="clear" w:color="auto" w:fill="auto"/>
          </w:tcPr>
          <w:p w14:paraId="385BB859" w14:textId="77777777" w:rsidR="00987AAE" w:rsidRPr="004F482C" w:rsidRDefault="00987AAE" w:rsidP="00277362">
            <w:pPr>
              <w:numPr>
                <w:ilvl w:val="0"/>
                <w:numId w:val="29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 xml:space="preserve">Arbeitsgemeinschaft „Nachhaltigkeit im Labor“ initiieren </w:t>
            </w:r>
          </w:p>
          <w:p w14:paraId="31BC1356" w14:textId="77777777" w:rsidR="00987AAE" w:rsidRPr="004F482C" w:rsidRDefault="00987AAE" w:rsidP="00277362">
            <w:pPr>
              <w:numPr>
                <w:ilvl w:val="0"/>
                <w:numId w:val="29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Positionspapier mit Handlungsempfehlungen erstellen</w:t>
            </w:r>
          </w:p>
          <w:p w14:paraId="173E9E64" w14:textId="77777777" w:rsidR="00987AAE" w:rsidRPr="004F482C" w:rsidRDefault="00987AAE" w:rsidP="00277362">
            <w:pPr>
              <w:numPr>
                <w:ilvl w:val="0"/>
                <w:numId w:val="29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Austausch zwischen Industrie und Anwendern und Anwenderinnen zum Thema Nachhaltigkeit intensivieren (z.B. über KLUG e.V., ZUKE Green)</w:t>
            </w:r>
          </w:p>
          <w:p w14:paraId="584F1521" w14:textId="77777777" w:rsidR="00987AAE" w:rsidRPr="004F482C" w:rsidRDefault="00987AAE" w:rsidP="00277362">
            <w:pPr>
              <w:numPr>
                <w:ilvl w:val="1"/>
                <w:numId w:val="29"/>
              </w:numPr>
              <w:suppressAutoHyphens/>
              <w:spacing w:after="0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ZUKE-Netzwerk: App-Installation „</w:t>
            </w:r>
            <w:proofErr w:type="spellStart"/>
            <w:r w:rsidRPr="004F482C">
              <w:rPr>
                <w:rFonts w:ascii="Arial" w:hAnsi="Arial" w:cs="Arial"/>
                <w:sz w:val="20"/>
                <w:szCs w:val="20"/>
              </w:rPr>
              <w:t>Medzudo</w:t>
            </w:r>
            <w:proofErr w:type="spellEnd"/>
            <w:r w:rsidRPr="004F482C">
              <w:rPr>
                <w:rFonts w:ascii="Arial" w:hAnsi="Arial" w:cs="Arial"/>
                <w:sz w:val="20"/>
                <w:szCs w:val="20"/>
              </w:rPr>
              <w:t>“, Gruppe „ZUKE Green Community“ beitreten</w:t>
            </w:r>
          </w:p>
          <w:p w14:paraId="3652E490" w14:textId="6CEA72AB" w:rsidR="00987AAE" w:rsidRPr="004F482C" w:rsidRDefault="00987AAE" w:rsidP="00277362">
            <w:pPr>
              <w:numPr>
                <w:ilvl w:val="1"/>
                <w:numId w:val="29"/>
              </w:numPr>
              <w:suppressAutoHyphens/>
              <w:spacing w:after="0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 xml:space="preserve">KLUG-Netzwerk: </w:t>
            </w:r>
            <w:hyperlink r:id="rId10" w:history="1">
              <w:r w:rsidRPr="004F482C">
                <w:rPr>
                  <w:rStyle w:val="Hyperlink"/>
                  <w:rFonts w:ascii="Arial" w:hAnsi="Arial" w:cs="Arial"/>
                  <w:sz w:val="20"/>
                  <w:szCs w:val="20"/>
                </w:rPr>
                <w:t>www.klimawandel-gesundheit.de</w:t>
              </w:r>
            </w:hyperlink>
            <w:r w:rsidRPr="004F482C">
              <w:rPr>
                <w:rFonts w:ascii="Arial" w:hAnsi="Arial" w:cs="Arial"/>
                <w:sz w:val="20"/>
                <w:szCs w:val="20"/>
              </w:rPr>
              <w:t xml:space="preserve"> (Mitgliedschaft kostenpflichtig), Newsletter abonnieren (kostenlos)</w:t>
            </w:r>
          </w:p>
        </w:tc>
        <w:tc>
          <w:tcPr>
            <w:tcW w:w="1418" w:type="dxa"/>
            <w:shd w:val="clear" w:color="auto" w:fill="auto"/>
          </w:tcPr>
          <w:p w14:paraId="4F55BD71" w14:textId="049349EE" w:rsidR="00987AAE" w:rsidRPr="004F482C" w:rsidRDefault="00987AAE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75164A1" w14:textId="77777777" w:rsidR="00987AAE" w:rsidRPr="004F482C" w:rsidRDefault="00987AAE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2C9" w:rsidRPr="008B3F5D" w14:paraId="1639BAEF" w14:textId="77777777" w:rsidTr="006C1DF1">
        <w:tc>
          <w:tcPr>
            <w:tcW w:w="2830" w:type="dxa"/>
            <w:shd w:val="clear" w:color="auto" w:fill="auto"/>
          </w:tcPr>
          <w:p w14:paraId="4501C238" w14:textId="7125500F" w:rsidR="007052C9" w:rsidRPr="004F482C" w:rsidRDefault="007052C9" w:rsidP="002773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Praxismanagement</w:t>
            </w:r>
          </w:p>
        </w:tc>
        <w:tc>
          <w:tcPr>
            <w:tcW w:w="9781" w:type="dxa"/>
            <w:shd w:val="clear" w:color="auto" w:fill="auto"/>
          </w:tcPr>
          <w:p w14:paraId="104B4ECD" w14:textId="77777777" w:rsidR="007052C9" w:rsidRPr="004F482C" w:rsidRDefault="007052C9" w:rsidP="00277362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Klimamanager und Klimamanagerinnen beschäftigen</w:t>
            </w:r>
          </w:p>
          <w:p w14:paraId="6F84ABD1" w14:textId="341AB729" w:rsidR="007052C9" w:rsidRPr="004F482C" w:rsidRDefault="007052C9" w:rsidP="00277362">
            <w:pPr>
              <w:numPr>
                <w:ilvl w:val="0"/>
                <w:numId w:val="29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Nachhaltigkeitsbeauftrage für das Labor benennen</w:t>
            </w:r>
          </w:p>
        </w:tc>
        <w:tc>
          <w:tcPr>
            <w:tcW w:w="1418" w:type="dxa"/>
            <w:shd w:val="clear" w:color="auto" w:fill="auto"/>
          </w:tcPr>
          <w:p w14:paraId="4FC06A16" w14:textId="77777777" w:rsidR="007052C9" w:rsidRPr="004F482C" w:rsidRDefault="007052C9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3B29CE5" w14:textId="77777777" w:rsidR="007052C9" w:rsidRPr="004F482C" w:rsidRDefault="007052C9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02A" w:rsidRPr="004E1734" w14:paraId="716BA32C" w14:textId="77777777" w:rsidTr="006C1DF1">
        <w:tc>
          <w:tcPr>
            <w:tcW w:w="2830" w:type="dxa"/>
            <w:shd w:val="clear" w:color="auto" w:fill="E4E4E4"/>
          </w:tcPr>
          <w:p w14:paraId="0449163F" w14:textId="46918C00" w:rsidR="007052C9" w:rsidRPr="004F482C" w:rsidRDefault="007052C9" w:rsidP="002773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F482C">
              <w:rPr>
                <w:rFonts w:ascii="Arial" w:hAnsi="Arial" w:cs="Arial"/>
                <w:b/>
                <w:sz w:val="20"/>
                <w:szCs w:val="20"/>
              </w:rPr>
              <w:t>Analysierende Labore</w:t>
            </w:r>
          </w:p>
        </w:tc>
        <w:tc>
          <w:tcPr>
            <w:tcW w:w="9781" w:type="dxa"/>
            <w:shd w:val="clear" w:color="auto" w:fill="E4E4E4"/>
          </w:tcPr>
          <w:p w14:paraId="02E7212B" w14:textId="7FF16B92" w:rsidR="007052C9" w:rsidRPr="004F482C" w:rsidRDefault="007052C9" w:rsidP="002773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4E4E4"/>
          </w:tcPr>
          <w:p w14:paraId="77F01D86" w14:textId="77777777" w:rsidR="007052C9" w:rsidRPr="004F482C" w:rsidRDefault="007052C9" w:rsidP="002773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4E4E4"/>
          </w:tcPr>
          <w:p w14:paraId="51A992A5" w14:textId="77777777" w:rsidR="007052C9" w:rsidRPr="004F482C" w:rsidRDefault="007052C9" w:rsidP="002773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52C9" w:rsidRPr="008B3F5D" w14:paraId="6B890962" w14:textId="77777777" w:rsidTr="006C1DF1">
        <w:tc>
          <w:tcPr>
            <w:tcW w:w="2830" w:type="dxa"/>
            <w:shd w:val="clear" w:color="auto" w:fill="auto"/>
          </w:tcPr>
          <w:p w14:paraId="495FCA04" w14:textId="58B4C13A" w:rsidR="007052C9" w:rsidRPr="004F482C" w:rsidRDefault="007052C9" w:rsidP="002773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Ressourcen und Verpackung sparen/recyceln</w:t>
            </w:r>
          </w:p>
        </w:tc>
        <w:tc>
          <w:tcPr>
            <w:tcW w:w="9781" w:type="dxa"/>
            <w:shd w:val="clear" w:color="auto" w:fill="auto"/>
          </w:tcPr>
          <w:p w14:paraId="6BB8AB69" w14:textId="77777777" w:rsidR="007052C9" w:rsidRPr="004F482C" w:rsidRDefault="007052C9" w:rsidP="00277362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Wenn praktisch und ökonomisch umsetzbar: Konzentrate nutzen</w:t>
            </w:r>
          </w:p>
          <w:p w14:paraId="2694C03A" w14:textId="77777777" w:rsidR="007052C9" w:rsidRPr="004F482C" w:rsidRDefault="007052C9" w:rsidP="00277362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Recycling anbieten</w:t>
            </w:r>
          </w:p>
          <w:p w14:paraId="339F25E5" w14:textId="77777777" w:rsidR="007052C9" w:rsidRPr="004F482C" w:rsidRDefault="007052C9" w:rsidP="00277362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Systeme für Pipettenspitzen nutzen, die weniger Plastikmüll produzieren</w:t>
            </w:r>
          </w:p>
          <w:p w14:paraId="7B7D9E33" w14:textId="5CD4FEF9" w:rsidR="007052C9" w:rsidRPr="004F482C" w:rsidRDefault="00F62B6B" w:rsidP="00277362">
            <w:pPr>
              <w:numPr>
                <w:ilvl w:val="1"/>
                <w:numId w:val="29"/>
              </w:numPr>
              <w:suppressAutoHyphens/>
              <w:spacing w:after="0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z</w:t>
            </w:r>
            <w:r w:rsidR="007052C9" w:rsidRPr="004F482C">
              <w:rPr>
                <w:rFonts w:ascii="Arial" w:hAnsi="Arial" w:cs="Arial"/>
                <w:sz w:val="20"/>
                <w:szCs w:val="20"/>
              </w:rPr>
              <w:t xml:space="preserve">.B. </w:t>
            </w:r>
            <w:hyperlink r:id="rId11" w:history="1">
              <w:r w:rsidR="007052C9" w:rsidRPr="004F482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https://refillrevolution.sarstedt.com/</w:t>
              </w:r>
            </w:hyperlink>
          </w:p>
          <w:p w14:paraId="1D2B0CD5" w14:textId="77777777" w:rsidR="007052C9" w:rsidRPr="004F482C" w:rsidRDefault="007052C9" w:rsidP="00277362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Pipettenspitzen (wenn möglich) wiederaufbereiten</w:t>
            </w:r>
          </w:p>
          <w:p w14:paraId="1797F610" w14:textId="53E543FD" w:rsidR="007052C9" w:rsidRPr="004F482C" w:rsidRDefault="00F62B6B" w:rsidP="00277362">
            <w:pPr>
              <w:numPr>
                <w:ilvl w:val="1"/>
                <w:numId w:val="29"/>
              </w:numPr>
              <w:suppressAutoHyphens/>
              <w:spacing w:after="0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z</w:t>
            </w:r>
            <w:r w:rsidR="007052C9" w:rsidRPr="004F482C">
              <w:rPr>
                <w:rFonts w:ascii="Arial" w:hAnsi="Arial" w:cs="Arial"/>
                <w:sz w:val="20"/>
                <w:szCs w:val="20"/>
              </w:rPr>
              <w:t>.B</w:t>
            </w:r>
            <w:r w:rsidR="00DE00D3" w:rsidRPr="004F482C">
              <w:rPr>
                <w:rFonts w:ascii="Arial" w:hAnsi="Arial" w:cs="Arial"/>
                <w:sz w:val="20"/>
                <w:szCs w:val="20"/>
              </w:rPr>
              <w:t>.</w:t>
            </w:r>
            <w:r w:rsidR="007052C9" w:rsidRPr="004F482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7052C9" w:rsidRPr="004F482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https://grenovasolutions.com/</w:t>
              </w:r>
            </w:hyperlink>
          </w:p>
          <w:p w14:paraId="1C74FD7B" w14:textId="3BC77D82" w:rsidR="007052C9" w:rsidRPr="004F482C" w:rsidRDefault="007052C9" w:rsidP="00277362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In Abwurfbehälter nur Kanülen und andere scharfe Bestecke wie Klingen oder Kürretten werfen, keine Einwegspritzen aus Kunststoff!</w:t>
            </w:r>
          </w:p>
        </w:tc>
        <w:tc>
          <w:tcPr>
            <w:tcW w:w="1418" w:type="dxa"/>
            <w:shd w:val="clear" w:color="auto" w:fill="auto"/>
          </w:tcPr>
          <w:p w14:paraId="4F2D18A5" w14:textId="3840940C" w:rsidR="007052C9" w:rsidRPr="004F482C" w:rsidRDefault="007052C9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0175E4A" w14:textId="77777777" w:rsidR="007052C9" w:rsidRPr="004F482C" w:rsidRDefault="007052C9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2C9" w:rsidRPr="008B3F5D" w14:paraId="72CCF140" w14:textId="77777777" w:rsidTr="006C1DF1">
        <w:tc>
          <w:tcPr>
            <w:tcW w:w="2830" w:type="dxa"/>
            <w:shd w:val="clear" w:color="auto" w:fill="auto"/>
          </w:tcPr>
          <w:p w14:paraId="0339DFE7" w14:textId="2965B71F" w:rsidR="007052C9" w:rsidRPr="004F482C" w:rsidRDefault="007052C9" w:rsidP="002773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Digitalisierung</w:t>
            </w:r>
          </w:p>
        </w:tc>
        <w:tc>
          <w:tcPr>
            <w:tcW w:w="9781" w:type="dxa"/>
            <w:shd w:val="clear" w:color="auto" w:fill="auto"/>
          </w:tcPr>
          <w:p w14:paraId="3B8D2CE7" w14:textId="77777777" w:rsidR="007052C9" w:rsidRPr="004F482C" w:rsidRDefault="007052C9" w:rsidP="00277362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Reparaturleistungen digital ermöglichen, um Transportwege zu vermeiden</w:t>
            </w:r>
          </w:p>
          <w:p w14:paraId="25067120" w14:textId="320060E0" w:rsidR="007052C9" w:rsidRPr="004F482C" w:rsidRDefault="007052C9" w:rsidP="00277362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Befundübermittlung auf ausschließliche Datenfernübertragung einrichten</w:t>
            </w:r>
          </w:p>
        </w:tc>
        <w:tc>
          <w:tcPr>
            <w:tcW w:w="1418" w:type="dxa"/>
            <w:shd w:val="clear" w:color="auto" w:fill="auto"/>
          </w:tcPr>
          <w:p w14:paraId="032EA20F" w14:textId="4FF4C488" w:rsidR="007052C9" w:rsidRPr="004F482C" w:rsidRDefault="007052C9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0BCD3A" w14:textId="77777777" w:rsidR="007052C9" w:rsidRPr="004F482C" w:rsidRDefault="007052C9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2C9" w:rsidRPr="004E1734" w14:paraId="4488EFB0" w14:textId="77777777" w:rsidTr="006C1DF1">
        <w:tc>
          <w:tcPr>
            <w:tcW w:w="2830" w:type="dxa"/>
            <w:shd w:val="clear" w:color="auto" w:fill="E4E4E4"/>
          </w:tcPr>
          <w:p w14:paraId="3B502A86" w14:textId="3E2EED10" w:rsidR="007052C9" w:rsidRPr="004F482C" w:rsidRDefault="007052C9" w:rsidP="002773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F482C">
              <w:rPr>
                <w:rFonts w:ascii="Arial" w:hAnsi="Arial" w:cs="Arial"/>
                <w:b/>
                <w:sz w:val="20"/>
                <w:szCs w:val="20"/>
              </w:rPr>
              <w:t>Hersteller für Laborbedarf</w:t>
            </w:r>
          </w:p>
        </w:tc>
        <w:tc>
          <w:tcPr>
            <w:tcW w:w="9781" w:type="dxa"/>
            <w:shd w:val="clear" w:color="auto" w:fill="E4E4E4"/>
          </w:tcPr>
          <w:p w14:paraId="6D7E5118" w14:textId="53914BBD" w:rsidR="007052C9" w:rsidRPr="004F482C" w:rsidRDefault="007052C9" w:rsidP="002773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4E4E4"/>
          </w:tcPr>
          <w:p w14:paraId="21F9F24B" w14:textId="40588C7E" w:rsidR="007052C9" w:rsidRPr="004F482C" w:rsidRDefault="007052C9" w:rsidP="002773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4E4E4"/>
          </w:tcPr>
          <w:p w14:paraId="0CD0E25E" w14:textId="77777777" w:rsidR="007052C9" w:rsidRPr="004F482C" w:rsidRDefault="007052C9" w:rsidP="002773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52C9" w:rsidRPr="008B3F5D" w14:paraId="5D3D7180" w14:textId="77777777" w:rsidTr="006C1DF1">
        <w:tc>
          <w:tcPr>
            <w:tcW w:w="2830" w:type="dxa"/>
            <w:shd w:val="clear" w:color="auto" w:fill="auto"/>
          </w:tcPr>
          <w:p w14:paraId="54600DF9" w14:textId="54E26D15" w:rsidR="007052C9" w:rsidRPr="004F482C" w:rsidRDefault="007052C9" w:rsidP="002773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Ressourcen und Verpackung sparen</w:t>
            </w:r>
          </w:p>
        </w:tc>
        <w:tc>
          <w:tcPr>
            <w:tcW w:w="9781" w:type="dxa"/>
            <w:shd w:val="clear" w:color="auto" w:fill="auto"/>
          </w:tcPr>
          <w:p w14:paraId="08136DC0" w14:textId="77777777" w:rsidR="007052C9" w:rsidRPr="004F482C" w:rsidRDefault="007052C9" w:rsidP="00277362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>Erfordernisse der zirkulären Kreislaufwirtschaft bei der Produktion berücksichtigen</w:t>
            </w:r>
          </w:p>
          <w:p w14:paraId="36504411" w14:textId="6C661B4A" w:rsidR="007052C9" w:rsidRPr="004F482C" w:rsidRDefault="007052C9" w:rsidP="00277362">
            <w:pPr>
              <w:numPr>
                <w:ilvl w:val="1"/>
                <w:numId w:val="29"/>
              </w:numPr>
              <w:suppressAutoHyphens/>
              <w:spacing w:after="0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4F482C">
              <w:rPr>
                <w:rFonts w:ascii="Arial" w:hAnsi="Arial" w:cs="Arial"/>
                <w:sz w:val="20"/>
                <w:szCs w:val="20"/>
              </w:rPr>
              <w:t xml:space="preserve">Fördermöglichkeiten z.B. </w:t>
            </w:r>
            <w:hyperlink r:id="rId13" w:history="1">
              <w:r w:rsidRPr="004F482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https://www.dbu.de/foerderung/</w:t>
              </w:r>
            </w:hyperlink>
          </w:p>
        </w:tc>
        <w:tc>
          <w:tcPr>
            <w:tcW w:w="1418" w:type="dxa"/>
            <w:shd w:val="clear" w:color="auto" w:fill="auto"/>
          </w:tcPr>
          <w:p w14:paraId="40501BBD" w14:textId="4C508F4F" w:rsidR="007052C9" w:rsidRPr="004F482C" w:rsidRDefault="007052C9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C44FA26" w14:textId="77777777" w:rsidR="007052C9" w:rsidRPr="004F482C" w:rsidRDefault="007052C9" w:rsidP="00277362">
            <w:pPr>
              <w:spacing w:after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A994F8" w14:textId="1DC4F172" w:rsidR="003C4E5B" w:rsidRDefault="003C4E5B" w:rsidP="00E92A72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521C31A1" w14:textId="77777777" w:rsidR="0089202A" w:rsidRDefault="0089202A" w:rsidP="00E92A72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73FC1089" w14:textId="77777777" w:rsidR="006C1DF1" w:rsidRDefault="006C1DF1" w:rsidP="00E92A72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0A33D0FF" w14:textId="77777777" w:rsidR="006C1DF1" w:rsidRDefault="006C1DF1" w:rsidP="00E92A72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1AEE1085" w14:textId="77777777" w:rsidR="0089202A" w:rsidRPr="00E92A72" w:rsidRDefault="0089202A" w:rsidP="00E92A72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2517C793" w14:textId="77777777" w:rsidR="009A4D62" w:rsidRPr="006C69D1" w:rsidRDefault="009A4D62" w:rsidP="003C4E5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431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2694"/>
        <w:gridCol w:w="4706"/>
      </w:tblGrid>
      <w:tr w:rsidR="00E40C3C" w:rsidRPr="006C69D1" w14:paraId="51F7E676" w14:textId="77777777" w:rsidTr="0021213F">
        <w:tc>
          <w:tcPr>
            <w:tcW w:w="2518" w:type="dxa"/>
          </w:tcPr>
          <w:p w14:paraId="13A12A6A" w14:textId="77777777" w:rsidR="00E40C3C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Erstellt von:</w:t>
            </w:r>
          </w:p>
          <w:p w14:paraId="732BF6E0" w14:textId="77777777" w:rsidR="00D02508" w:rsidRPr="006C69D1" w:rsidRDefault="00D02508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E4E912" w14:textId="77777777" w:rsidR="00E40C3C" w:rsidRPr="006C69D1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2126" w:type="dxa"/>
          </w:tcPr>
          <w:p w14:paraId="70CE12BB" w14:textId="77777777" w:rsidR="00E40C3C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Geprüft von:</w:t>
            </w:r>
          </w:p>
          <w:p w14:paraId="4EFB266E" w14:textId="77777777" w:rsidR="00D02508" w:rsidRPr="006C69D1" w:rsidRDefault="00D02508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B17CCE" w14:textId="77777777" w:rsidR="00E40C3C" w:rsidRPr="006C69D1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2268" w:type="dxa"/>
          </w:tcPr>
          <w:p w14:paraId="300DC1D4" w14:textId="77777777" w:rsidR="00E40C3C" w:rsidRPr="006C69D1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Version:</w:t>
            </w:r>
          </w:p>
        </w:tc>
        <w:tc>
          <w:tcPr>
            <w:tcW w:w="2694" w:type="dxa"/>
          </w:tcPr>
          <w:p w14:paraId="1AD1B770" w14:textId="77777777" w:rsidR="00E40C3C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Freigabe von:</w:t>
            </w:r>
          </w:p>
          <w:p w14:paraId="160C9407" w14:textId="77777777" w:rsidR="00D02508" w:rsidRPr="006C69D1" w:rsidRDefault="00D02508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76F9DB" w14:textId="77777777" w:rsidR="00E40C3C" w:rsidRPr="006C69D1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4706" w:type="dxa"/>
          </w:tcPr>
          <w:p w14:paraId="53680727" w14:textId="5FB210B9" w:rsidR="00EE14E2" w:rsidRDefault="00D10DC4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D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 </w:t>
            </w:r>
            <w:r w:rsidR="002D170D" w:rsidRPr="002D170D">
              <w:rPr>
                <w:rFonts w:ascii="Arial" w:hAnsi="Arial" w:cs="Arial"/>
                <w:b/>
                <w:bCs/>
                <w:sz w:val="18"/>
                <w:szCs w:val="18"/>
              </w:rPr>
              <w:t>Nachhaltige Laborführung</w:t>
            </w:r>
            <w:r w:rsidR="00E40C3C"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.doc</w:t>
            </w:r>
            <w:r w:rsidR="003E48EB"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  <w:p w14:paraId="0DF38311" w14:textId="7746FEAB" w:rsidR="00E40C3C" w:rsidRPr="006C69D1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Seiten:</w:t>
            </w:r>
            <w:r w:rsidR="00262FDA" w:rsidRPr="006C69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C760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</w:tbl>
    <w:p w14:paraId="1BF37227" w14:textId="27845887" w:rsidR="00314B5F" w:rsidRPr="00E92A72" w:rsidRDefault="00A66EFB" w:rsidP="00A66EFB">
      <w:p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 w:rsidRPr="00A66EFB">
        <w:rPr>
          <w:rFonts w:ascii="Arial" w:hAnsi="Arial" w:cs="Arial"/>
          <w:sz w:val="18"/>
          <w:szCs w:val="18"/>
        </w:rPr>
        <w:t>Version 1.1, 16.05.23, Dr. med. Martha Groth, Ärztin der Medizinischen Klinik und Klinik für Pneumologie, Referentin Nachhaltigkeit, Luisenhospital Aachen</w:t>
      </w:r>
    </w:p>
    <w:sectPr w:rsidR="00314B5F" w:rsidRPr="00E92A72" w:rsidSect="008513F1">
      <w:footerReference w:type="default" r:id="rId14"/>
      <w:pgSz w:w="16838" w:h="11906" w:orient="landscape" w:code="9"/>
      <w:pgMar w:top="567" w:right="1418" w:bottom="1418" w:left="1134" w:header="0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4AF3" w14:textId="77777777" w:rsidR="007B5847" w:rsidRDefault="007B5847" w:rsidP="00DB60D4">
      <w:pPr>
        <w:spacing w:after="0" w:line="240" w:lineRule="auto"/>
      </w:pPr>
      <w:r>
        <w:separator/>
      </w:r>
    </w:p>
  </w:endnote>
  <w:endnote w:type="continuationSeparator" w:id="0">
    <w:p w14:paraId="2AC12D3A" w14:textId="77777777" w:rsidR="007B5847" w:rsidRDefault="007B5847" w:rsidP="00DB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20A9" w14:textId="258ADBDB" w:rsidR="00DB60D4" w:rsidRPr="005E7F20" w:rsidRDefault="00DB60D4" w:rsidP="00DB60D4">
    <w:pPr>
      <w:pStyle w:val="Fuzeile"/>
      <w:tabs>
        <w:tab w:val="clear" w:pos="4536"/>
      </w:tabs>
      <w:jc w:val="center"/>
      <w:rPr>
        <w:rFonts w:ascii="Arial" w:hAnsi="Arial" w:cs="Arial"/>
        <w:sz w:val="18"/>
        <w:szCs w:val="18"/>
      </w:rPr>
    </w:pPr>
    <w:r w:rsidRPr="005E7F20">
      <w:rPr>
        <w:rFonts w:ascii="Arial" w:hAnsi="Arial" w:cs="Arial"/>
        <w:sz w:val="18"/>
        <w:szCs w:val="18"/>
      </w:rPr>
      <w:t>© Arbeits</w:t>
    </w:r>
    <w:r w:rsidR="008513F1" w:rsidRPr="005E7F20">
      <w:rPr>
        <w:rFonts w:ascii="Arial" w:hAnsi="Arial" w:cs="Arial"/>
        <w:sz w:val="18"/>
        <w:szCs w:val="18"/>
      </w:rPr>
      <w:t xml:space="preserve">gemeinschaft </w:t>
    </w:r>
    <w:r w:rsidRPr="005E7F20">
      <w:rPr>
        <w:rFonts w:ascii="Arial" w:hAnsi="Arial" w:cs="Arial"/>
        <w:sz w:val="18"/>
        <w:szCs w:val="18"/>
      </w:rPr>
      <w:t>Nachhaltigkeit in der Dermatologie (</w:t>
    </w:r>
    <w:r w:rsidR="008513F1" w:rsidRPr="005E7F20">
      <w:rPr>
        <w:rFonts w:ascii="Arial" w:hAnsi="Arial" w:cs="Arial"/>
        <w:sz w:val="18"/>
        <w:szCs w:val="18"/>
      </w:rPr>
      <w:t>AGN</w:t>
    </w:r>
    <w:r w:rsidRPr="005E7F20">
      <w:rPr>
        <w:rFonts w:ascii="Arial" w:hAnsi="Arial" w:cs="Arial"/>
        <w:sz w:val="18"/>
        <w:szCs w:val="18"/>
      </w:rPr>
      <w:t>)</w:t>
    </w:r>
    <w:r w:rsidR="008513F1" w:rsidRPr="005E7F20">
      <w:rPr>
        <w:rFonts w:ascii="Arial" w:hAnsi="Arial" w:cs="Arial"/>
        <w:sz w:val="18"/>
        <w:szCs w:val="18"/>
      </w:rPr>
      <w:t xml:space="preserve">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CE54" w14:textId="77777777" w:rsidR="007B5847" w:rsidRDefault="007B5847" w:rsidP="00DB60D4">
      <w:pPr>
        <w:spacing w:after="0" w:line="240" w:lineRule="auto"/>
      </w:pPr>
      <w:r>
        <w:separator/>
      </w:r>
    </w:p>
  </w:footnote>
  <w:footnote w:type="continuationSeparator" w:id="0">
    <w:p w14:paraId="1B9B9515" w14:textId="77777777" w:rsidR="007B5847" w:rsidRDefault="007B5847" w:rsidP="00DB6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3663E"/>
    <w:multiLevelType w:val="hybridMultilevel"/>
    <w:tmpl w:val="6C2EC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32D40"/>
    <w:multiLevelType w:val="hybridMultilevel"/>
    <w:tmpl w:val="43C8D1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3B68"/>
    <w:multiLevelType w:val="hybridMultilevel"/>
    <w:tmpl w:val="B0E27472"/>
    <w:lvl w:ilvl="0" w:tplc="D7FC8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6B6D"/>
    <w:multiLevelType w:val="hybridMultilevel"/>
    <w:tmpl w:val="7C900886"/>
    <w:lvl w:ilvl="0" w:tplc="F368A38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74C0C"/>
    <w:multiLevelType w:val="hybridMultilevel"/>
    <w:tmpl w:val="7E9E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85549"/>
    <w:multiLevelType w:val="hybridMultilevel"/>
    <w:tmpl w:val="3D52E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67CC2"/>
    <w:multiLevelType w:val="multilevel"/>
    <w:tmpl w:val="FFE2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87371"/>
    <w:multiLevelType w:val="hybridMultilevel"/>
    <w:tmpl w:val="25F82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023FF"/>
    <w:multiLevelType w:val="hybridMultilevel"/>
    <w:tmpl w:val="294219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F6515"/>
    <w:multiLevelType w:val="hybridMultilevel"/>
    <w:tmpl w:val="3A427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7768F"/>
    <w:multiLevelType w:val="hybridMultilevel"/>
    <w:tmpl w:val="3B3E0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24033"/>
    <w:multiLevelType w:val="hybridMultilevel"/>
    <w:tmpl w:val="1EF03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2A36"/>
    <w:multiLevelType w:val="hybridMultilevel"/>
    <w:tmpl w:val="511E6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62FCC"/>
    <w:multiLevelType w:val="hybridMultilevel"/>
    <w:tmpl w:val="C908D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7580E"/>
    <w:multiLevelType w:val="hybridMultilevel"/>
    <w:tmpl w:val="B436F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67F23"/>
    <w:multiLevelType w:val="hybridMultilevel"/>
    <w:tmpl w:val="49362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D06EA"/>
    <w:multiLevelType w:val="hybridMultilevel"/>
    <w:tmpl w:val="CE2AC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5200E"/>
    <w:multiLevelType w:val="hybridMultilevel"/>
    <w:tmpl w:val="23782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5636B"/>
    <w:multiLevelType w:val="hybridMultilevel"/>
    <w:tmpl w:val="83467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F47BE"/>
    <w:multiLevelType w:val="hybridMultilevel"/>
    <w:tmpl w:val="DC4CD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62CD2"/>
    <w:multiLevelType w:val="hybridMultilevel"/>
    <w:tmpl w:val="79A40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C6BF5"/>
    <w:multiLevelType w:val="hybridMultilevel"/>
    <w:tmpl w:val="9A7E5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531E7"/>
    <w:multiLevelType w:val="hybridMultilevel"/>
    <w:tmpl w:val="713C9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E312A"/>
    <w:multiLevelType w:val="hybridMultilevel"/>
    <w:tmpl w:val="9D985F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31BA2"/>
    <w:multiLevelType w:val="hybridMultilevel"/>
    <w:tmpl w:val="860E2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7208C"/>
    <w:multiLevelType w:val="hybridMultilevel"/>
    <w:tmpl w:val="997C9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10B95"/>
    <w:multiLevelType w:val="hybridMultilevel"/>
    <w:tmpl w:val="17D0D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27971"/>
    <w:multiLevelType w:val="hybridMultilevel"/>
    <w:tmpl w:val="B9DE2A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77794"/>
    <w:multiLevelType w:val="hybridMultilevel"/>
    <w:tmpl w:val="90FC9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B4E25"/>
    <w:multiLevelType w:val="hybridMultilevel"/>
    <w:tmpl w:val="127A5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405F2"/>
    <w:multiLevelType w:val="hybridMultilevel"/>
    <w:tmpl w:val="6FC69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B3360"/>
    <w:multiLevelType w:val="hybridMultilevel"/>
    <w:tmpl w:val="A05A0D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075833">
    <w:abstractNumId w:val="31"/>
  </w:num>
  <w:num w:numId="2" w16cid:durableId="88502186">
    <w:abstractNumId w:val="11"/>
  </w:num>
  <w:num w:numId="3" w16cid:durableId="473303551">
    <w:abstractNumId w:val="18"/>
  </w:num>
  <w:num w:numId="4" w16cid:durableId="822501126">
    <w:abstractNumId w:val="32"/>
  </w:num>
  <w:num w:numId="5" w16cid:durableId="1082490115">
    <w:abstractNumId w:val="19"/>
  </w:num>
  <w:num w:numId="6" w16cid:durableId="577905069">
    <w:abstractNumId w:val="3"/>
  </w:num>
  <w:num w:numId="7" w16cid:durableId="491025041">
    <w:abstractNumId w:val="24"/>
  </w:num>
  <w:num w:numId="8" w16cid:durableId="56054930">
    <w:abstractNumId w:val="10"/>
  </w:num>
  <w:num w:numId="9" w16cid:durableId="799030853">
    <w:abstractNumId w:val="27"/>
  </w:num>
  <w:num w:numId="10" w16cid:durableId="580022741">
    <w:abstractNumId w:val="5"/>
  </w:num>
  <w:num w:numId="11" w16cid:durableId="1048409511">
    <w:abstractNumId w:val="8"/>
  </w:num>
  <w:num w:numId="12" w16cid:durableId="1521092141">
    <w:abstractNumId w:val="25"/>
  </w:num>
  <w:num w:numId="13" w16cid:durableId="241641524">
    <w:abstractNumId w:val="12"/>
  </w:num>
  <w:num w:numId="14" w16cid:durableId="456532602">
    <w:abstractNumId w:val="29"/>
  </w:num>
  <w:num w:numId="15" w16cid:durableId="703216645">
    <w:abstractNumId w:val="14"/>
  </w:num>
  <w:num w:numId="16" w16cid:durableId="967315529">
    <w:abstractNumId w:val="0"/>
  </w:num>
  <w:num w:numId="17" w16cid:durableId="1607620480">
    <w:abstractNumId w:val="4"/>
  </w:num>
  <w:num w:numId="18" w16cid:durableId="382144946">
    <w:abstractNumId w:val="17"/>
  </w:num>
  <w:num w:numId="19" w16cid:durableId="243270566">
    <w:abstractNumId w:val="2"/>
  </w:num>
  <w:num w:numId="20" w16cid:durableId="1105737118">
    <w:abstractNumId w:val="7"/>
  </w:num>
  <w:num w:numId="21" w16cid:durableId="2100633021">
    <w:abstractNumId w:val="6"/>
  </w:num>
  <w:num w:numId="22" w16cid:durableId="1796831864">
    <w:abstractNumId w:val="23"/>
  </w:num>
  <w:num w:numId="23" w16cid:durableId="2037776441">
    <w:abstractNumId w:val="9"/>
  </w:num>
  <w:num w:numId="24" w16cid:durableId="209807893">
    <w:abstractNumId w:val="20"/>
  </w:num>
  <w:num w:numId="25" w16cid:durableId="1207836603">
    <w:abstractNumId w:val="26"/>
  </w:num>
  <w:num w:numId="26" w16cid:durableId="1095203664">
    <w:abstractNumId w:val="1"/>
  </w:num>
  <w:num w:numId="27" w16cid:durableId="1334340541">
    <w:abstractNumId w:val="13"/>
  </w:num>
  <w:num w:numId="28" w16cid:durableId="1687780202">
    <w:abstractNumId w:val="22"/>
  </w:num>
  <w:num w:numId="29" w16cid:durableId="1246572780">
    <w:abstractNumId w:val="28"/>
  </w:num>
  <w:num w:numId="30" w16cid:durableId="1181046797">
    <w:abstractNumId w:val="16"/>
  </w:num>
  <w:num w:numId="31" w16cid:durableId="1420716371">
    <w:abstractNumId w:val="30"/>
  </w:num>
  <w:num w:numId="32" w16cid:durableId="1318221572">
    <w:abstractNumId w:val="21"/>
  </w:num>
  <w:num w:numId="33" w16cid:durableId="10365457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BC"/>
    <w:rsid w:val="00011F84"/>
    <w:rsid w:val="00016F64"/>
    <w:rsid w:val="000179C9"/>
    <w:rsid w:val="000204D4"/>
    <w:rsid w:val="00020D76"/>
    <w:rsid w:val="00023E0C"/>
    <w:rsid w:val="0002413E"/>
    <w:rsid w:val="00025C64"/>
    <w:rsid w:val="00031B79"/>
    <w:rsid w:val="00042984"/>
    <w:rsid w:val="00042B0C"/>
    <w:rsid w:val="000432EF"/>
    <w:rsid w:val="00044328"/>
    <w:rsid w:val="00051ADD"/>
    <w:rsid w:val="00056155"/>
    <w:rsid w:val="00061EA7"/>
    <w:rsid w:val="00062D3F"/>
    <w:rsid w:val="000719B1"/>
    <w:rsid w:val="00071DB5"/>
    <w:rsid w:val="00072FD9"/>
    <w:rsid w:val="00073280"/>
    <w:rsid w:val="00076758"/>
    <w:rsid w:val="00077132"/>
    <w:rsid w:val="0008379C"/>
    <w:rsid w:val="00083B28"/>
    <w:rsid w:val="00086830"/>
    <w:rsid w:val="00092D37"/>
    <w:rsid w:val="00093515"/>
    <w:rsid w:val="00095CC4"/>
    <w:rsid w:val="000A17B9"/>
    <w:rsid w:val="000A3554"/>
    <w:rsid w:val="000A4F52"/>
    <w:rsid w:val="000B3295"/>
    <w:rsid w:val="000B34D3"/>
    <w:rsid w:val="000B538D"/>
    <w:rsid w:val="000D0617"/>
    <w:rsid w:val="000D242F"/>
    <w:rsid w:val="000D2CAF"/>
    <w:rsid w:val="000D2E0C"/>
    <w:rsid w:val="000D6700"/>
    <w:rsid w:val="000D7012"/>
    <w:rsid w:val="000E3D80"/>
    <w:rsid w:val="000E52FB"/>
    <w:rsid w:val="000E63E1"/>
    <w:rsid w:val="000F49CF"/>
    <w:rsid w:val="00100EEA"/>
    <w:rsid w:val="00105822"/>
    <w:rsid w:val="00105D77"/>
    <w:rsid w:val="001069B8"/>
    <w:rsid w:val="0012113C"/>
    <w:rsid w:val="00124327"/>
    <w:rsid w:val="00124573"/>
    <w:rsid w:val="00124DB3"/>
    <w:rsid w:val="00125439"/>
    <w:rsid w:val="0012786B"/>
    <w:rsid w:val="00131D76"/>
    <w:rsid w:val="0013616D"/>
    <w:rsid w:val="00136B7A"/>
    <w:rsid w:val="0014573B"/>
    <w:rsid w:val="00146E15"/>
    <w:rsid w:val="0015311D"/>
    <w:rsid w:val="00153E04"/>
    <w:rsid w:val="00154EDD"/>
    <w:rsid w:val="00157D9C"/>
    <w:rsid w:val="00162E73"/>
    <w:rsid w:val="001635B8"/>
    <w:rsid w:val="00163EAF"/>
    <w:rsid w:val="0016581C"/>
    <w:rsid w:val="00165D8C"/>
    <w:rsid w:val="0016625F"/>
    <w:rsid w:val="00170D41"/>
    <w:rsid w:val="00172BA3"/>
    <w:rsid w:val="0017365A"/>
    <w:rsid w:val="00177517"/>
    <w:rsid w:val="00183759"/>
    <w:rsid w:val="001900CF"/>
    <w:rsid w:val="0019683B"/>
    <w:rsid w:val="001B07D7"/>
    <w:rsid w:val="001B4277"/>
    <w:rsid w:val="001B7464"/>
    <w:rsid w:val="001D0818"/>
    <w:rsid w:val="001D47DC"/>
    <w:rsid w:val="001F0EC6"/>
    <w:rsid w:val="001F18A5"/>
    <w:rsid w:val="001F18EE"/>
    <w:rsid w:val="001F48F8"/>
    <w:rsid w:val="001F72D5"/>
    <w:rsid w:val="001F780B"/>
    <w:rsid w:val="00205D0D"/>
    <w:rsid w:val="00206471"/>
    <w:rsid w:val="0021213F"/>
    <w:rsid w:val="002158EC"/>
    <w:rsid w:val="002261C5"/>
    <w:rsid w:val="00235B60"/>
    <w:rsid w:val="00242A81"/>
    <w:rsid w:val="00251F13"/>
    <w:rsid w:val="00253576"/>
    <w:rsid w:val="0025590B"/>
    <w:rsid w:val="00255B11"/>
    <w:rsid w:val="0025690E"/>
    <w:rsid w:val="00257EDF"/>
    <w:rsid w:val="00260AB1"/>
    <w:rsid w:val="00262FDA"/>
    <w:rsid w:val="0026428C"/>
    <w:rsid w:val="002708BB"/>
    <w:rsid w:val="00273FD6"/>
    <w:rsid w:val="00276DC8"/>
    <w:rsid w:val="00277362"/>
    <w:rsid w:val="00280B4B"/>
    <w:rsid w:val="002870E9"/>
    <w:rsid w:val="00290329"/>
    <w:rsid w:val="00294A7D"/>
    <w:rsid w:val="00295141"/>
    <w:rsid w:val="002A1C42"/>
    <w:rsid w:val="002A2DC0"/>
    <w:rsid w:val="002B29CD"/>
    <w:rsid w:val="002B3352"/>
    <w:rsid w:val="002B5C77"/>
    <w:rsid w:val="002B60ED"/>
    <w:rsid w:val="002C125B"/>
    <w:rsid w:val="002C55FB"/>
    <w:rsid w:val="002C7080"/>
    <w:rsid w:val="002D170D"/>
    <w:rsid w:val="002D1C27"/>
    <w:rsid w:val="002D25C3"/>
    <w:rsid w:val="002D49FD"/>
    <w:rsid w:val="002D7D78"/>
    <w:rsid w:val="002E126D"/>
    <w:rsid w:val="002E5A0E"/>
    <w:rsid w:val="002E6578"/>
    <w:rsid w:val="002E7A59"/>
    <w:rsid w:val="002F016B"/>
    <w:rsid w:val="002F24B9"/>
    <w:rsid w:val="002F2678"/>
    <w:rsid w:val="002F571C"/>
    <w:rsid w:val="002F5C06"/>
    <w:rsid w:val="00301F42"/>
    <w:rsid w:val="003059F4"/>
    <w:rsid w:val="0031008B"/>
    <w:rsid w:val="00310B5A"/>
    <w:rsid w:val="0031180B"/>
    <w:rsid w:val="00312BA7"/>
    <w:rsid w:val="00314B5F"/>
    <w:rsid w:val="00326BA6"/>
    <w:rsid w:val="00332DB5"/>
    <w:rsid w:val="0033307B"/>
    <w:rsid w:val="00334FA0"/>
    <w:rsid w:val="00340EF7"/>
    <w:rsid w:val="003417AD"/>
    <w:rsid w:val="00342784"/>
    <w:rsid w:val="00347393"/>
    <w:rsid w:val="0035052A"/>
    <w:rsid w:val="0035440B"/>
    <w:rsid w:val="00363D45"/>
    <w:rsid w:val="00367D1C"/>
    <w:rsid w:val="00373418"/>
    <w:rsid w:val="0037511E"/>
    <w:rsid w:val="00375576"/>
    <w:rsid w:val="00381793"/>
    <w:rsid w:val="0038352F"/>
    <w:rsid w:val="003843C4"/>
    <w:rsid w:val="0039235F"/>
    <w:rsid w:val="0039587D"/>
    <w:rsid w:val="00397441"/>
    <w:rsid w:val="00397900"/>
    <w:rsid w:val="003A086B"/>
    <w:rsid w:val="003A4ECD"/>
    <w:rsid w:val="003A73D5"/>
    <w:rsid w:val="003B3194"/>
    <w:rsid w:val="003B3500"/>
    <w:rsid w:val="003B44F0"/>
    <w:rsid w:val="003B576B"/>
    <w:rsid w:val="003B5BD8"/>
    <w:rsid w:val="003B75D1"/>
    <w:rsid w:val="003C0558"/>
    <w:rsid w:val="003C426F"/>
    <w:rsid w:val="003C4E5B"/>
    <w:rsid w:val="003D3ED4"/>
    <w:rsid w:val="003D462B"/>
    <w:rsid w:val="003D7C91"/>
    <w:rsid w:val="003E33CE"/>
    <w:rsid w:val="003E48EB"/>
    <w:rsid w:val="003E5FD7"/>
    <w:rsid w:val="00401755"/>
    <w:rsid w:val="00402749"/>
    <w:rsid w:val="00406E01"/>
    <w:rsid w:val="00411D12"/>
    <w:rsid w:val="00416199"/>
    <w:rsid w:val="00417E26"/>
    <w:rsid w:val="00421B62"/>
    <w:rsid w:val="00424700"/>
    <w:rsid w:val="00427D99"/>
    <w:rsid w:val="004332DD"/>
    <w:rsid w:val="00437A34"/>
    <w:rsid w:val="004411E7"/>
    <w:rsid w:val="004472A1"/>
    <w:rsid w:val="00450358"/>
    <w:rsid w:val="00453FC8"/>
    <w:rsid w:val="00465F59"/>
    <w:rsid w:val="00471AA0"/>
    <w:rsid w:val="004728E0"/>
    <w:rsid w:val="00475513"/>
    <w:rsid w:val="0047648E"/>
    <w:rsid w:val="00486614"/>
    <w:rsid w:val="00490F5A"/>
    <w:rsid w:val="00494651"/>
    <w:rsid w:val="00495FE7"/>
    <w:rsid w:val="0049706B"/>
    <w:rsid w:val="004A0497"/>
    <w:rsid w:val="004A30AB"/>
    <w:rsid w:val="004A7A01"/>
    <w:rsid w:val="004B3623"/>
    <w:rsid w:val="004C30E1"/>
    <w:rsid w:val="004C72C7"/>
    <w:rsid w:val="004D0EE5"/>
    <w:rsid w:val="004D445D"/>
    <w:rsid w:val="004E1734"/>
    <w:rsid w:val="004E3179"/>
    <w:rsid w:val="004E4E9B"/>
    <w:rsid w:val="004E5C33"/>
    <w:rsid w:val="004F2521"/>
    <w:rsid w:val="004F482C"/>
    <w:rsid w:val="004F7ABA"/>
    <w:rsid w:val="005024BE"/>
    <w:rsid w:val="005066F1"/>
    <w:rsid w:val="00510E43"/>
    <w:rsid w:val="00515867"/>
    <w:rsid w:val="00516589"/>
    <w:rsid w:val="00516DBE"/>
    <w:rsid w:val="00517A96"/>
    <w:rsid w:val="005234BF"/>
    <w:rsid w:val="00523CD7"/>
    <w:rsid w:val="00524115"/>
    <w:rsid w:val="00526446"/>
    <w:rsid w:val="00532A44"/>
    <w:rsid w:val="00534184"/>
    <w:rsid w:val="00541A2D"/>
    <w:rsid w:val="00542F26"/>
    <w:rsid w:val="0054361D"/>
    <w:rsid w:val="00552BEB"/>
    <w:rsid w:val="00552F66"/>
    <w:rsid w:val="005547BD"/>
    <w:rsid w:val="00555233"/>
    <w:rsid w:val="00555976"/>
    <w:rsid w:val="005565EB"/>
    <w:rsid w:val="00561C68"/>
    <w:rsid w:val="0056616D"/>
    <w:rsid w:val="005776AB"/>
    <w:rsid w:val="00577741"/>
    <w:rsid w:val="00577DCF"/>
    <w:rsid w:val="005829F5"/>
    <w:rsid w:val="005836BC"/>
    <w:rsid w:val="005862B7"/>
    <w:rsid w:val="00590AD4"/>
    <w:rsid w:val="005A4049"/>
    <w:rsid w:val="005A5D2A"/>
    <w:rsid w:val="005A753C"/>
    <w:rsid w:val="005B06BC"/>
    <w:rsid w:val="005D12AC"/>
    <w:rsid w:val="005D1AF6"/>
    <w:rsid w:val="005D35CD"/>
    <w:rsid w:val="005D4138"/>
    <w:rsid w:val="005D6722"/>
    <w:rsid w:val="005E39D4"/>
    <w:rsid w:val="005E7A69"/>
    <w:rsid w:val="005E7F20"/>
    <w:rsid w:val="005F6B7C"/>
    <w:rsid w:val="00601175"/>
    <w:rsid w:val="00603B71"/>
    <w:rsid w:val="00606C2D"/>
    <w:rsid w:val="00615B17"/>
    <w:rsid w:val="00615F36"/>
    <w:rsid w:val="006166A1"/>
    <w:rsid w:val="006206C1"/>
    <w:rsid w:val="00623841"/>
    <w:rsid w:val="006238E0"/>
    <w:rsid w:val="006306E9"/>
    <w:rsid w:val="00641702"/>
    <w:rsid w:val="0064254A"/>
    <w:rsid w:val="00642C8E"/>
    <w:rsid w:val="00650B64"/>
    <w:rsid w:val="00661C64"/>
    <w:rsid w:val="00662FC4"/>
    <w:rsid w:val="00664F18"/>
    <w:rsid w:val="00666230"/>
    <w:rsid w:val="00671FC0"/>
    <w:rsid w:val="006729AE"/>
    <w:rsid w:val="006738E7"/>
    <w:rsid w:val="00673C48"/>
    <w:rsid w:val="006771FB"/>
    <w:rsid w:val="00680C69"/>
    <w:rsid w:val="00680F7B"/>
    <w:rsid w:val="006825ED"/>
    <w:rsid w:val="00684E00"/>
    <w:rsid w:val="00693AEC"/>
    <w:rsid w:val="006B34B0"/>
    <w:rsid w:val="006C13EF"/>
    <w:rsid w:val="006C1DF1"/>
    <w:rsid w:val="006C3805"/>
    <w:rsid w:val="006C483A"/>
    <w:rsid w:val="006C5C2B"/>
    <w:rsid w:val="006C69D1"/>
    <w:rsid w:val="006C6CA2"/>
    <w:rsid w:val="006D1CCB"/>
    <w:rsid w:val="006D4B3D"/>
    <w:rsid w:val="006D5297"/>
    <w:rsid w:val="006D6C7E"/>
    <w:rsid w:val="006E1EEB"/>
    <w:rsid w:val="006E54E6"/>
    <w:rsid w:val="006F1389"/>
    <w:rsid w:val="00700D32"/>
    <w:rsid w:val="00703739"/>
    <w:rsid w:val="00703976"/>
    <w:rsid w:val="007052C9"/>
    <w:rsid w:val="007106C9"/>
    <w:rsid w:val="0071275D"/>
    <w:rsid w:val="00712938"/>
    <w:rsid w:val="00715E16"/>
    <w:rsid w:val="00716506"/>
    <w:rsid w:val="0072348F"/>
    <w:rsid w:val="007272C4"/>
    <w:rsid w:val="00731B42"/>
    <w:rsid w:val="007327D1"/>
    <w:rsid w:val="0074361F"/>
    <w:rsid w:val="007459FE"/>
    <w:rsid w:val="00745BEF"/>
    <w:rsid w:val="007506D3"/>
    <w:rsid w:val="007510BE"/>
    <w:rsid w:val="00772AC8"/>
    <w:rsid w:val="00775949"/>
    <w:rsid w:val="0078374D"/>
    <w:rsid w:val="007848E2"/>
    <w:rsid w:val="0079024F"/>
    <w:rsid w:val="00792C32"/>
    <w:rsid w:val="007969F1"/>
    <w:rsid w:val="007A1C19"/>
    <w:rsid w:val="007A5E5B"/>
    <w:rsid w:val="007A60A8"/>
    <w:rsid w:val="007A63B9"/>
    <w:rsid w:val="007A6B25"/>
    <w:rsid w:val="007A6FFC"/>
    <w:rsid w:val="007B412E"/>
    <w:rsid w:val="007B4393"/>
    <w:rsid w:val="007B4A6A"/>
    <w:rsid w:val="007B5847"/>
    <w:rsid w:val="007C456A"/>
    <w:rsid w:val="007C6690"/>
    <w:rsid w:val="007D2F05"/>
    <w:rsid w:val="007D5FB6"/>
    <w:rsid w:val="007D7252"/>
    <w:rsid w:val="007E263B"/>
    <w:rsid w:val="007E5BC0"/>
    <w:rsid w:val="007F47CA"/>
    <w:rsid w:val="007F63DF"/>
    <w:rsid w:val="007F6E1B"/>
    <w:rsid w:val="007F74A7"/>
    <w:rsid w:val="007F77C6"/>
    <w:rsid w:val="008002FB"/>
    <w:rsid w:val="008005AB"/>
    <w:rsid w:val="008073E0"/>
    <w:rsid w:val="00822C7B"/>
    <w:rsid w:val="00832AFE"/>
    <w:rsid w:val="00832ED0"/>
    <w:rsid w:val="008354B8"/>
    <w:rsid w:val="00841788"/>
    <w:rsid w:val="008427E5"/>
    <w:rsid w:val="008436D4"/>
    <w:rsid w:val="00844D3A"/>
    <w:rsid w:val="00845008"/>
    <w:rsid w:val="008513F1"/>
    <w:rsid w:val="00853F6D"/>
    <w:rsid w:val="008555D5"/>
    <w:rsid w:val="00861016"/>
    <w:rsid w:val="00862079"/>
    <w:rsid w:val="0086688F"/>
    <w:rsid w:val="00867D56"/>
    <w:rsid w:val="00871FFA"/>
    <w:rsid w:val="00873440"/>
    <w:rsid w:val="00873D21"/>
    <w:rsid w:val="0087447E"/>
    <w:rsid w:val="0087505F"/>
    <w:rsid w:val="00877CB4"/>
    <w:rsid w:val="008836F8"/>
    <w:rsid w:val="008838A2"/>
    <w:rsid w:val="00884ED4"/>
    <w:rsid w:val="00887CDD"/>
    <w:rsid w:val="0089202A"/>
    <w:rsid w:val="00894311"/>
    <w:rsid w:val="00894D31"/>
    <w:rsid w:val="00897954"/>
    <w:rsid w:val="008A6553"/>
    <w:rsid w:val="008B00A5"/>
    <w:rsid w:val="008B03EC"/>
    <w:rsid w:val="008B2E30"/>
    <w:rsid w:val="008B3F5D"/>
    <w:rsid w:val="008C70E1"/>
    <w:rsid w:val="008D16E9"/>
    <w:rsid w:val="008D257D"/>
    <w:rsid w:val="008D60B7"/>
    <w:rsid w:val="008E0C47"/>
    <w:rsid w:val="008E1F88"/>
    <w:rsid w:val="008E3B56"/>
    <w:rsid w:val="008F44D4"/>
    <w:rsid w:val="008F48C4"/>
    <w:rsid w:val="008F7F5D"/>
    <w:rsid w:val="00901BFF"/>
    <w:rsid w:val="0090311A"/>
    <w:rsid w:val="00903684"/>
    <w:rsid w:val="00904B7F"/>
    <w:rsid w:val="00906F0C"/>
    <w:rsid w:val="00906F36"/>
    <w:rsid w:val="00920A00"/>
    <w:rsid w:val="009323B6"/>
    <w:rsid w:val="0093480A"/>
    <w:rsid w:val="00934F03"/>
    <w:rsid w:val="00940B83"/>
    <w:rsid w:val="00941333"/>
    <w:rsid w:val="00944D2B"/>
    <w:rsid w:val="00944FB4"/>
    <w:rsid w:val="00955DA1"/>
    <w:rsid w:val="00957BC6"/>
    <w:rsid w:val="009607E6"/>
    <w:rsid w:val="009661FA"/>
    <w:rsid w:val="00972153"/>
    <w:rsid w:val="00972A3D"/>
    <w:rsid w:val="00976544"/>
    <w:rsid w:val="00982F5D"/>
    <w:rsid w:val="00983D69"/>
    <w:rsid w:val="0098496E"/>
    <w:rsid w:val="00984D47"/>
    <w:rsid w:val="00987AAE"/>
    <w:rsid w:val="0099084F"/>
    <w:rsid w:val="00991A3E"/>
    <w:rsid w:val="009A030C"/>
    <w:rsid w:val="009A4907"/>
    <w:rsid w:val="009A4D62"/>
    <w:rsid w:val="009C4BA4"/>
    <w:rsid w:val="009C7ED2"/>
    <w:rsid w:val="009D71DD"/>
    <w:rsid w:val="009E79E2"/>
    <w:rsid w:val="009F14FC"/>
    <w:rsid w:val="009F41C9"/>
    <w:rsid w:val="009F71DD"/>
    <w:rsid w:val="00A0719C"/>
    <w:rsid w:val="00A21BBC"/>
    <w:rsid w:val="00A24148"/>
    <w:rsid w:val="00A25D23"/>
    <w:rsid w:val="00A26484"/>
    <w:rsid w:val="00A2692F"/>
    <w:rsid w:val="00A26AF0"/>
    <w:rsid w:val="00A31CA7"/>
    <w:rsid w:val="00A32AC5"/>
    <w:rsid w:val="00A3598B"/>
    <w:rsid w:val="00A3658B"/>
    <w:rsid w:val="00A379DD"/>
    <w:rsid w:val="00A42B71"/>
    <w:rsid w:val="00A43276"/>
    <w:rsid w:val="00A432AA"/>
    <w:rsid w:val="00A440E7"/>
    <w:rsid w:val="00A5124F"/>
    <w:rsid w:val="00A52934"/>
    <w:rsid w:val="00A54333"/>
    <w:rsid w:val="00A56123"/>
    <w:rsid w:val="00A61DDE"/>
    <w:rsid w:val="00A626E6"/>
    <w:rsid w:val="00A6518F"/>
    <w:rsid w:val="00A66EFB"/>
    <w:rsid w:val="00A725C3"/>
    <w:rsid w:val="00A7335F"/>
    <w:rsid w:val="00A7685E"/>
    <w:rsid w:val="00A83B1B"/>
    <w:rsid w:val="00A91173"/>
    <w:rsid w:val="00A93016"/>
    <w:rsid w:val="00AA150B"/>
    <w:rsid w:val="00AB1238"/>
    <w:rsid w:val="00AB2116"/>
    <w:rsid w:val="00AC756D"/>
    <w:rsid w:val="00AD63C6"/>
    <w:rsid w:val="00AE2A6D"/>
    <w:rsid w:val="00AE3827"/>
    <w:rsid w:val="00AE5B4F"/>
    <w:rsid w:val="00AE7E3A"/>
    <w:rsid w:val="00AF5B38"/>
    <w:rsid w:val="00AF66DF"/>
    <w:rsid w:val="00B25576"/>
    <w:rsid w:val="00B26A32"/>
    <w:rsid w:val="00B30FDE"/>
    <w:rsid w:val="00B31A4B"/>
    <w:rsid w:val="00B33037"/>
    <w:rsid w:val="00B43232"/>
    <w:rsid w:val="00B5155C"/>
    <w:rsid w:val="00B530BE"/>
    <w:rsid w:val="00B61EF3"/>
    <w:rsid w:val="00B63670"/>
    <w:rsid w:val="00B6388D"/>
    <w:rsid w:val="00B71969"/>
    <w:rsid w:val="00B73333"/>
    <w:rsid w:val="00B73E92"/>
    <w:rsid w:val="00B75176"/>
    <w:rsid w:val="00B76842"/>
    <w:rsid w:val="00B77530"/>
    <w:rsid w:val="00B8487C"/>
    <w:rsid w:val="00B86E3A"/>
    <w:rsid w:val="00BA245C"/>
    <w:rsid w:val="00BA3470"/>
    <w:rsid w:val="00BA65D4"/>
    <w:rsid w:val="00BA793C"/>
    <w:rsid w:val="00BB3B98"/>
    <w:rsid w:val="00BB4F74"/>
    <w:rsid w:val="00BB6E21"/>
    <w:rsid w:val="00BC3F68"/>
    <w:rsid w:val="00BC4995"/>
    <w:rsid w:val="00BC50B8"/>
    <w:rsid w:val="00BC70A1"/>
    <w:rsid w:val="00BC76BC"/>
    <w:rsid w:val="00BD3AE3"/>
    <w:rsid w:val="00BD4ADB"/>
    <w:rsid w:val="00BD51CC"/>
    <w:rsid w:val="00BD5D3B"/>
    <w:rsid w:val="00BE03A1"/>
    <w:rsid w:val="00BE188B"/>
    <w:rsid w:val="00BE3FB2"/>
    <w:rsid w:val="00BF22FD"/>
    <w:rsid w:val="00BF2A4B"/>
    <w:rsid w:val="00BF6EDB"/>
    <w:rsid w:val="00C04473"/>
    <w:rsid w:val="00C0534A"/>
    <w:rsid w:val="00C1600C"/>
    <w:rsid w:val="00C170F4"/>
    <w:rsid w:val="00C279D0"/>
    <w:rsid w:val="00C30B59"/>
    <w:rsid w:val="00C323D2"/>
    <w:rsid w:val="00C379C8"/>
    <w:rsid w:val="00C571DD"/>
    <w:rsid w:val="00C61A9A"/>
    <w:rsid w:val="00C65CD3"/>
    <w:rsid w:val="00C66524"/>
    <w:rsid w:val="00C70BA6"/>
    <w:rsid w:val="00C74F0A"/>
    <w:rsid w:val="00C77CF9"/>
    <w:rsid w:val="00C86F9B"/>
    <w:rsid w:val="00C93D12"/>
    <w:rsid w:val="00C9538B"/>
    <w:rsid w:val="00C9748F"/>
    <w:rsid w:val="00C97502"/>
    <w:rsid w:val="00CA17DF"/>
    <w:rsid w:val="00CA3B1E"/>
    <w:rsid w:val="00CA5AA3"/>
    <w:rsid w:val="00CA7758"/>
    <w:rsid w:val="00CB28DD"/>
    <w:rsid w:val="00CB3592"/>
    <w:rsid w:val="00CC1FD4"/>
    <w:rsid w:val="00CC20E1"/>
    <w:rsid w:val="00CC41CF"/>
    <w:rsid w:val="00CD111E"/>
    <w:rsid w:val="00CD654C"/>
    <w:rsid w:val="00CE7258"/>
    <w:rsid w:val="00CE7F76"/>
    <w:rsid w:val="00CF048F"/>
    <w:rsid w:val="00CF116A"/>
    <w:rsid w:val="00CF4F7D"/>
    <w:rsid w:val="00D02508"/>
    <w:rsid w:val="00D04871"/>
    <w:rsid w:val="00D05937"/>
    <w:rsid w:val="00D10DC4"/>
    <w:rsid w:val="00D11972"/>
    <w:rsid w:val="00D138B5"/>
    <w:rsid w:val="00D224B0"/>
    <w:rsid w:val="00D23820"/>
    <w:rsid w:val="00D24B78"/>
    <w:rsid w:val="00D256C7"/>
    <w:rsid w:val="00D32A13"/>
    <w:rsid w:val="00D33680"/>
    <w:rsid w:val="00D40062"/>
    <w:rsid w:val="00D50192"/>
    <w:rsid w:val="00D557A8"/>
    <w:rsid w:val="00D565AD"/>
    <w:rsid w:val="00D61EA9"/>
    <w:rsid w:val="00D74540"/>
    <w:rsid w:val="00D84197"/>
    <w:rsid w:val="00D84633"/>
    <w:rsid w:val="00D8532B"/>
    <w:rsid w:val="00D857E9"/>
    <w:rsid w:val="00D932D1"/>
    <w:rsid w:val="00DA5732"/>
    <w:rsid w:val="00DB3302"/>
    <w:rsid w:val="00DB60D4"/>
    <w:rsid w:val="00DB7C02"/>
    <w:rsid w:val="00DC1EEC"/>
    <w:rsid w:val="00DC209E"/>
    <w:rsid w:val="00DC5431"/>
    <w:rsid w:val="00DC760D"/>
    <w:rsid w:val="00DD4170"/>
    <w:rsid w:val="00DD43B0"/>
    <w:rsid w:val="00DD64D4"/>
    <w:rsid w:val="00DD72B0"/>
    <w:rsid w:val="00DE00D3"/>
    <w:rsid w:val="00DE19C9"/>
    <w:rsid w:val="00DE3E0C"/>
    <w:rsid w:val="00DF0A53"/>
    <w:rsid w:val="00DF105E"/>
    <w:rsid w:val="00DF4E19"/>
    <w:rsid w:val="00E02D41"/>
    <w:rsid w:val="00E1213D"/>
    <w:rsid w:val="00E12F23"/>
    <w:rsid w:val="00E17BE0"/>
    <w:rsid w:val="00E24AC1"/>
    <w:rsid w:val="00E40C3C"/>
    <w:rsid w:val="00E43BF5"/>
    <w:rsid w:val="00E5438A"/>
    <w:rsid w:val="00E57DB5"/>
    <w:rsid w:val="00E7421E"/>
    <w:rsid w:val="00E81E25"/>
    <w:rsid w:val="00E839DA"/>
    <w:rsid w:val="00E8404C"/>
    <w:rsid w:val="00E915F7"/>
    <w:rsid w:val="00E92A72"/>
    <w:rsid w:val="00E935A4"/>
    <w:rsid w:val="00E9771B"/>
    <w:rsid w:val="00EA512D"/>
    <w:rsid w:val="00EA7508"/>
    <w:rsid w:val="00EB0437"/>
    <w:rsid w:val="00EB148F"/>
    <w:rsid w:val="00EB1D89"/>
    <w:rsid w:val="00EB4CF4"/>
    <w:rsid w:val="00EB7A0A"/>
    <w:rsid w:val="00EC0498"/>
    <w:rsid w:val="00EC30AE"/>
    <w:rsid w:val="00EC676A"/>
    <w:rsid w:val="00ED103C"/>
    <w:rsid w:val="00ED143A"/>
    <w:rsid w:val="00ED52BC"/>
    <w:rsid w:val="00ED5B05"/>
    <w:rsid w:val="00EE14E2"/>
    <w:rsid w:val="00EE723C"/>
    <w:rsid w:val="00EF083F"/>
    <w:rsid w:val="00F046FA"/>
    <w:rsid w:val="00F06155"/>
    <w:rsid w:val="00F06880"/>
    <w:rsid w:val="00F114F2"/>
    <w:rsid w:val="00F20F82"/>
    <w:rsid w:val="00F22647"/>
    <w:rsid w:val="00F257E4"/>
    <w:rsid w:val="00F2616E"/>
    <w:rsid w:val="00F26A91"/>
    <w:rsid w:val="00F27A0E"/>
    <w:rsid w:val="00F317F1"/>
    <w:rsid w:val="00F31B68"/>
    <w:rsid w:val="00F33668"/>
    <w:rsid w:val="00F34A79"/>
    <w:rsid w:val="00F40546"/>
    <w:rsid w:val="00F41BBC"/>
    <w:rsid w:val="00F4253D"/>
    <w:rsid w:val="00F42E52"/>
    <w:rsid w:val="00F44FF1"/>
    <w:rsid w:val="00F52645"/>
    <w:rsid w:val="00F57D35"/>
    <w:rsid w:val="00F62B6B"/>
    <w:rsid w:val="00F6594A"/>
    <w:rsid w:val="00F70167"/>
    <w:rsid w:val="00F70ED0"/>
    <w:rsid w:val="00F74915"/>
    <w:rsid w:val="00F82AA4"/>
    <w:rsid w:val="00F879BC"/>
    <w:rsid w:val="00F9117D"/>
    <w:rsid w:val="00F91E99"/>
    <w:rsid w:val="00F924F2"/>
    <w:rsid w:val="00F93DE0"/>
    <w:rsid w:val="00F96828"/>
    <w:rsid w:val="00FA52A3"/>
    <w:rsid w:val="00FA6BE6"/>
    <w:rsid w:val="00FB6864"/>
    <w:rsid w:val="00FB7699"/>
    <w:rsid w:val="00FB76C2"/>
    <w:rsid w:val="00FC0D57"/>
    <w:rsid w:val="00FD1698"/>
    <w:rsid w:val="00FD1C02"/>
    <w:rsid w:val="00FD4A96"/>
    <w:rsid w:val="00FD7AD8"/>
    <w:rsid w:val="00FE08CA"/>
    <w:rsid w:val="00FE5285"/>
    <w:rsid w:val="00FE57FB"/>
    <w:rsid w:val="00FE71BA"/>
    <w:rsid w:val="00FF14FC"/>
    <w:rsid w:val="00FF3271"/>
    <w:rsid w:val="00FF3E3E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E56BE"/>
  <w15:docId w15:val="{5C3FE008-D610-4A4D-B6F4-AF0E32A1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34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B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60D4"/>
  </w:style>
  <w:style w:type="paragraph" w:styleId="Fuzeile">
    <w:name w:val="footer"/>
    <w:basedOn w:val="Standard"/>
    <w:link w:val="FuzeileZchn"/>
    <w:uiPriority w:val="99"/>
    <w:unhideWhenUsed/>
    <w:rsid w:val="00DB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60D4"/>
  </w:style>
  <w:style w:type="character" w:styleId="Hyperlink">
    <w:name w:val="Hyperlink"/>
    <w:uiPriority w:val="99"/>
    <w:unhideWhenUsed/>
    <w:rsid w:val="00D10DC4"/>
    <w:rPr>
      <w:color w:val="0000FF"/>
      <w:u w:val="single"/>
    </w:rPr>
  </w:style>
  <w:style w:type="paragraph" w:customStyle="1" w:styleId="Default">
    <w:name w:val="Default"/>
    <w:rsid w:val="00D10DC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character" w:customStyle="1" w:styleId="hgkelc">
    <w:name w:val="hgkelc"/>
    <w:rsid w:val="00D10DC4"/>
  </w:style>
  <w:style w:type="character" w:styleId="NichtaufgelsteErwhnung">
    <w:name w:val="Unresolved Mention"/>
    <w:basedOn w:val="Absatz-Standardschriftart"/>
    <w:uiPriority w:val="99"/>
    <w:semiHidden/>
    <w:unhideWhenUsed/>
    <w:rsid w:val="00E24AC1"/>
    <w:rPr>
      <w:color w:val="605E5C"/>
      <w:shd w:val="clear" w:color="auto" w:fill="E1DFDD"/>
    </w:rPr>
  </w:style>
  <w:style w:type="character" w:customStyle="1" w:styleId="WW8Num1z6">
    <w:name w:val="WW8Num1z6"/>
    <w:rsid w:val="00437A34"/>
  </w:style>
  <w:style w:type="paragraph" w:styleId="Listenabsatz">
    <w:name w:val="List Paragraph"/>
    <w:basedOn w:val="Standard"/>
    <w:uiPriority w:val="34"/>
    <w:qFormat/>
    <w:rsid w:val="008B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bu.de/foerderu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renovasolutions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fillrevolution.sarstedt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limawandel-gesundhei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limaschutz.de/de/foerderung/foerderkompass/techni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EF50C-6079-432E-A472-ABAA2BCE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dp</cp:lastModifiedBy>
  <cp:revision>30</cp:revision>
  <cp:lastPrinted>2021-04-30T17:31:00Z</cp:lastPrinted>
  <dcterms:created xsi:type="dcterms:W3CDTF">2023-05-08T07:22:00Z</dcterms:created>
  <dcterms:modified xsi:type="dcterms:W3CDTF">2023-05-23T08:51:00Z</dcterms:modified>
</cp:coreProperties>
</file>